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86" w:rsidRDefault="00E97D86" w:rsidP="00F57867">
      <w:pPr>
        <w:widowControl w:val="0"/>
        <w:spacing w:after="0" w:line="240" w:lineRule="auto"/>
        <w:ind w:left="-1985"/>
        <w:jc w:val="both"/>
        <w:rPr>
          <w:b/>
          <w:sz w:val="28"/>
          <w:szCs w:val="28"/>
        </w:rPr>
      </w:pPr>
    </w:p>
    <w:p w:rsidR="00F61218" w:rsidRDefault="00F61218" w:rsidP="00F57867">
      <w:pPr>
        <w:widowControl w:val="0"/>
        <w:spacing w:after="0" w:line="240" w:lineRule="auto"/>
        <w:ind w:left="-1985"/>
        <w:jc w:val="both"/>
        <w:rPr>
          <w:b/>
          <w:sz w:val="28"/>
          <w:szCs w:val="28"/>
        </w:rPr>
      </w:pPr>
    </w:p>
    <w:p w:rsidR="0011500F" w:rsidRPr="0011500F" w:rsidRDefault="0011500F" w:rsidP="00BE4A8E">
      <w:pPr>
        <w:suppressAutoHyphens w:val="0"/>
        <w:spacing w:after="0" w:line="240" w:lineRule="auto"/>
        <w:ind w:left="4536"/>
        <w:jc w:val="right"/>
        <w:rPr>
          <w:b/>
          <w:color w:val="auto"/>
          <w:sz w:val="28"/>
          <w:szCs w:val="28"/>
          <w:lang w:eastAsia="ru-RU"/>
        </w:rPr>
      </w:pPr>
      <w:r w:rsidRPr="0011500F">
        <w:rPr>
          <w:b/>
          <w:color w:val="auto"/>
          <w:sz w:val="28"/>
          <w:szCs w:val="28"/>
          <w:lang w:eastAsia="ru-RU"/>
        </w:rPr>
        <w:t xml:space="preserve">Министерство юстиции </w:t>
      </w:r>
    </w:p>
    <w:p w:rsidR="0011500F" w:rsidRPr="0011500F" w:rsidRDefault="0011500F" w:rsidP="00BE4A8E">
      <w:pPr>
        <w:suppressAutoHyphens w:val="0"/>
        <w:spacing w:after="0" w:line="240" w:lineRule="auto"/>
        <w:ind w:left="4536"/>
        <w:jc w:val="right"/>
        <w:rPr>
          <w:b/>
          <w:color w:val="auto"/>
          <w:sz w:val="28"/>
          <w:szCs w:val="28"/>
          <w:lang w:eastAsia="ru-RU"/>
        </w:rPr>
      </w:pPr>
      <w:r w:rsidRPr="0011500F">
        <w:rPr>
          <w:b/>
          <w:color w:val="auto"/>
          <w:sz w:val="28"/>
          <w:szCs w:val="28"/>
          <w:lang w:eastAsia="ru-RU"/>
        </w:rPr>
        <w:t xml:space="preserve">Российской Федерации </w:t>
      </w:r>
    </w:p>
    <w:p w:rsidR="0011500F" w:rsidRPr="0011500F" w:rsidRDefault="0011500F" w:rsidP="0011500F">
      <w:pPr>
        <w:suppressAutoHyphens w:val="0"/>
        <w:spacing w:after="0" w:line="240" w:lineRule="auto"/>
        <w:ind w:left="5694"/>
        <w:rPr>
          <w:color w:val="auto"/>
          <w:sz w:val="28"/>
          <w:szCs w:val="28"/>
          <w:lang w:eastAsia="ru-RU"/>
        </w:rPr>
      </w:pPr>
    </w:p>
    <w:p w:rsidR="0011500F" w:rsidRPr="0011500F" w:rsidRDefault="0011500F" w:rsidP="0011500F">
      <w:pPr>
        <w:suppressAutoHyphens w:val="0"/>
        <w:spacing w:after="0" w:line="240" w:lineRule="auto"/>
        <w:ind w:left="5694"/>
        <w:rPr>
          <w:color w:val="auto"/>
          <w:sz w:val="28"/>
          <w:szCs w:val="28"/>
          <w:lang w:eastAsia="ru-RU"/>
        </w:rPr>
      </w:pPr>
    </w:p>
    <w:p w:rsidR="007553A3" w:rsidRDefault="007553A3" w:rsidP="0011500F">
      <w:pPr>
        <w:suppressAutoHyphens w:val="0"/>
        <w:spacing w:after="0" w:line="240" w:lineRule="auto"/>
        <w:ind w:left="-1985"/>
        <w:jc w:val="center"/>
        <w:rPr>
          <w:b/>
          <w:bCs/>
          <w:i/>
          <w:iCs/>
          <w:color w:val="auto"/>
          <w:sz w:val="28"/>
          <w:szCs w:val="28"/>
          <w:lang w:eastAsia="ru-RU"/>
        </w:rPr>
      </w:pPr>
    </w:p>
    <w:p w:rsidR="0011500F" w:rsidRPr="0011500F" w:rsidRDefault="0011500F" w:rsidP="0011500F">
      <w:pPr>
        <w:suppressAutoHyphens w:val="0"/>
        <w:spacing w:after="0" w:line="240" w:lineRule="auto"/>
        <w:ind w:left="-1985"/>
        <w:jc w:val="center"/>
        <w:rPr>
          <w:b/>
          <w:bCs/>
          <w:i/>
          <w:iCs/>
          <w:color w:val="auto"/>
          <w:sz w:val="28"/>
          <w:szCs w:val="28"/>
          <w:lang w:eastAsia="ru-RU"/>
        </w:rPr>
      </w:pPr>
      <w:r w:rsidRPr="0011500F">
        <w:rPr>
          <w:b/>
          <w:bCs/>
          <w:i/>
          <w:iCs/>
          <w:color w:val="auto"/>
          <w:sz w:val="28"/>
          <w:szCs w:val="28"/>
          <w:lang w:eastAsia="ru-RU"/>
        </w:rPr>
        <w:t>Заявление</w:t>
      </w:r>
    </w:p>
    <w:p w:rsidR="0011500F" w:rsidRPr="007553A3" w:rsidRDefault="0011500F" w:rsidP="0011500F">
      <w:pPr>
        <w:suppressAutoHyphens w:val="0"/>
        <w:spacing w:after="0" w:line="240" w:lineRule="auto"/>
        <w:ind w:left="-1985"/>
        <w:jc w:val="center"/>
        <w:rPr>
          <w:b/>
          <w:bCs/>
          <w:iCs/>
          <w:color w:val="auto"/>
          <w:sz w:val="28"/>
          <w:szCs w:val="28"/>
          <w:lang w:eastAsia="ru-RU"/>
        </w:rPr>
      </w:pPr>
      <w:r w:rsidRPr="007553A3">
        <w:rPr>
          <w:b/>
          <w:bCs/>
          <w:iCs/>
          <w:color w:val="auto"/>
          <w:sz w:val="28"/>
          <w:szCs w:val="28"/>
          <w:lang w:eastAsia="ru-RU"/>
        </w:rPr>
        <w:t xml:space="preserve">о соответствии некоммерческой организации  </w:t>
      </w:r>
    </w:p>
    <w:p w:rsidR="0011500F" w:rsidRPr="007553A3" w:rsidRDefault="0011500F" w:rsidP="0011500F">
      <w:pPr>
        <w:suppressAutoHyphens w:val="0"/>
        <w:spacing w:after="0" w:line="240" w:lineRule="auto"/>
        <w:ind w:left="-1985"/>
        <w:jc w:val="center"/>
        <w:rPr>
          <w:b/>
          <w:color w:val="auto"/>
          <w:sz w:val="28"/>
          <w:szCs w:val="28"/>
          <w:lang w:eastAsia="ru-RU"/>
        </w:rPr>
      </w:pPr>
      <w:r w:rsidRPr="007553A3">
        <w:rPr>
          <w:b/>
          <w:bCs/>
          <w:iCs/>
          <w:color w:val="auto"/>
          <w:sz w:val="28"/>
          <w:szCs w:val="28"/>
          <w:lang w:eastAsia="ru-RU"/>
        </w:rPr>
        <w:t xml:space="preserve">пункту 3.1 статьи 32 Федерального закона </w:t>
      </w:r>
      <w:r w:rsidRPr="007553A3">
        <w:rPr>
          <w:b/>
          <w:color w:val="auto"/>
          <w:sz w:val="28"/>
          <w:szCs w:val="28"/>
          <w:lang w:eastAsia="ru-RU"/>
        </w:rPr>
        <w:t xml:space="preserve">от 12.01.1996 № 7-ФЗ </w:t>
      </w:r>
    </w:p>
    <w:p w:rsidR="0011500F" w:rsidRPr="007553A3" w:rsidRDefault="0011500F" w:rsidP="0011500F">
      <w:pPr>
        <w:suppressAutoHyphens w:val="0"/>
        <w:spacing w:after="0" w:line="240" w:lineRule="auto"/>
        <w:ind w:left="-1985"/>
        <w:jc w:val="center"/>
        <w:rPr>
          <w:b/>
          <w:bCs/>
          <w:iCs/>
          <w:color w:val="auto"/>
          <w:sz w:val="28"/>
          <w:szCs w:val="28"/>
          <w:lang w:eastAsia="ru-RU"/>
        </w:rPr>
      </w:pPr>
      <w:r w:rsidRPr="007553A3">
        <w:rPr>
          <w:b/>
          <w:color w:val="auto"/>
          <w:sz w:val="28"/>
          <w:szCs w:val="28"/>
          <w:lang w:eastAsia="ru-RU"/>
        </w:rPr>
        <w:t>«О некоммерческих организациях»</w:t>
      </w:r>
      <w:r w:rsidRPr="007553A3">
        <w:rPr>
          <w:b/>
          <w:bCs/>
          <w:iCs/>
          <w:color w:val="auto"/>
          <w:sz w:val="28"/>
          <w:szCs w:val="28"/>
          <w:lang w:eastAsia="ru-RU"/>
        </w:rPr>
        <w:t xml:space="preserve"> и о продолжении деятельности </w:t>
      </w:r>
    </w:p>
    <w:p w:rsidR="0011500F" w:rsidRPr="007553A3" w:rsidRDefault="0011500F" w:rsidP="0011500F">
      <w:pPr>
        <w:suppressAutoHyphens w:val="0"/>
        <w:spacing w:after="0" w:line="240" w:lineRule="auto"/>
        <w:ind w:left="-1985"/>
        <w:jc w:val="center"/>
        <w:rPr>
          <w:b/>
          <w:color w:val="auto"/>
          <w:sz w:val="28"/>
          <w:szCs w:val="28"/>
          <w:lang w:eastAsia="ru-RU"/>
        </w:rPr>
      </w:pPr>
      <w:r w:rsidRPr="007553A3">
        <w:rPr>
          <w:b/>
          <w:color w:val="auto"/>
          <w:sz w:val="28"/>
          <w:szCs w:val="28"/>
          <w:lang w:eastAsia="ru-RU"/>
        </w:rPr>
        <w:t xml:space="preserve">некоммерческой организации «ОПТИЧЕСКАЯ АССОЦИАЦИЯ» </w:t>
      </w:r>
    </w:p>
    <w:p w:rsidR="0011500F" w:rsidRPr="007553A3" w:rsidRDefault="0011500F" w:rsidP="0011500F">
      <w:pPr>
        <w:suppressAutoHyphens w:val="0"/>
        <w:spacing w:after="0" w:line="240" w:lineRule="auto"/>
        <w:ind w:left="-1985"/>
        <w:jc w:val="center"/>
        <w:rPr>
          <w:b/>
          <w:color w:val="auto"/>
          <w:sz w:val="18"/>
          <w:szCs w:val="18"/>
          <w:lang w:eastAsia="ru-RU"/>
        </w:rPr>
      </w:pPr>
      <w:r w:rsidRPr="007553A3">
        <w:rPr>
          <w:b/>
          <w:color w:val="auto"/>
          <w:sz w:val="28"/>
          <w:szCs w:val="28"/>
          <w:lang w:eastAsia="ru-RU"/>
        </w:rPr>
        <w:t>(</w:t>
      </w:r>
      <w:r w:rsidRPr="007553A3">
        <w:rPr>
          <w:b/>
          <w:color w:val="auto"/>
          <w:sz w:val="18"/>
          <w:szCs w:val="18"/>
          <w:lang w:eastAsia="ru-RU"/>
        </w:rPr>
        <w:t>ОГРН 1082600000328, дата регистрации – 05.02.2008 года)</w:t>
      </w:r>
    </w:p>
    <w:p w:rsidR="0011500F" w:rsidRDefault="0011500F" w:rsidP="0011500F">
      <w:pPr>
        <w:suppressAutoHyphens w:val="0"/>
        <w:spacing w:after="0" w:line="240" w:lineRule="auto"/>
        <w:ind w:left="-1985"/>
        <w:jc w:val="center"/>
        <w:rPr>
          <w:color w:val="auto"/>
          <w:sz w:val="28"/>
          <w:szCs w:val="28"/>
          <w:vertAlign w:val="superscript"/>
          <w:lang w:eastAsia="ru-RU"/>
        </w:rPr>
      </w:pPr>
    </w:p>
    <w:p w:rsidR="00B47CB9" w:rsidRDefault="00B47CB9" w:rsidP="0011500F">
      <w:pPr>
        <w:suppressAutoHyphens w:val="0"/>
        <w:spacing w:after="0" w:line="240" w:lineRule="auto"/>
        <w:ind w:left="-1985"/>
        <w:jc w:val="center"/>
        <w:rPr>
          <w:color w:val="auto"/>
          <w:sz w:val="28"/>
          <w:szCs w:val="28"/>
          <w:vertAlign w:val="superscript"/>
          <w:lang w:eastAsia="ru-RU"/>
        </w:rPr>
      </w:pPr>
    </w:p>
    <w:p w:rsidR="0011500F" w:rsidRPr="0011500F" w:rsidRDefault="00B47CB9" w:rsidP="00B47CB9">
      <w:pPr>
        <w:suppressAutoHyphens w:val="0"/>
        <w:spacing w:after="0" w:line="240" w:lineRule="auto"/>
        <w:ind w:left="-1985" w:firstLine="564"/>
        <w:jc w:val="both"/>
        <w:rPr>
          <w:color w:val="auto"/>
          <w:sz w:val="28"/>
          <w:szCs w:val="28"/>
          <w:lang w:eastAsia="ru-RU"/>
        </w:rPr>
      </w:pPr>
      <w:r>
        <w:rPr>
          <w:bCs/>
          <w:iCs/>
          <w:color w:val="auto"/>
          <w:sz w:val="28"/>
          <w:szCs w:val="28"/>
          <w:lang w:eastAsia="ru-RU"/>
        </w:rPr>
        <w:t>Н</w:t>
      </w:r>
      <w:r w:rsidRPr="00B47CB9">
        <w:rPr>
          <w:bCs/>
          <w:iCs/>
          <w:color w:val="auto"/>
          <w:sz w:val="28"/>
          <w:szCs w:val="28"/>
          <w:lang w:eastAsia="ru-RU"/>
        </w:rPr>
        <w:t>екоммерческ</w:t>
      </w:r>
      <w:r>
        <w:rPr>
          <w:bCs/>
          <w:iCs/>
          <w:color w:val="auto"/>
          <w:sz w:val="28"/>
          <w:szCs w:val="28"/>
          <w:lang w:eastAsia="ru-RU"/>
        </w:rPr>
        <w:t>ая</w:t>
      </w:r>
      <w:r w:rsidRPr="00B47CB9">
        <w:rPr>
          <w:bCs/>
          <w:iCs/>
          <w:color w:val="auto"/>
          <w:sz w:val="28"/>
          <w:szCs w:val="28"/>
          <w:lang w:eastAsia="ru-RU"/>
        </w:rPr>
        <w:t xml:space="preserve"> организаци</w:t>
      </w:r>
      <w:r>
        <w:rPr>
          <w:bCs/>
          <w:iCs/>
          <w:color w:val="auto"/>
          <w:sz w:val="28"/>
          <w:szCs w:val="28"/>
          <w:lang w:eastAsia="ru-RU"/>
        </w:rPr>
        <w:t>я</w:t>
      </w:r>
      <w:r w:rsidRPr="00B47CB9">
        <w:rPr>
          <w:bCs/>
          <w:iCs/>
          <w:color w:val="auto"/>
          <w:sz w:val="28"/>
          <w:szCs w:val="28"/>
          <w:lang w:eastAsia="ru-RU"/>
        </w:rPr>
        <w:t xml:space="preserve"> «ОПТИЧЕСКАЯ АССОЦИАЦИЯ» </w:t>
      </w:r>
      <w:r>
        <w:rPr>
          <w:bCs/>
          <w:iCs/>
          <w:color w:val="auto"/>
          <w:sz w:val="28"/>
          <w:szCs w:val="28"/>
          <w:lang w:eastAsia="ru-RU"/>
        </w:rPr>
        <w:t>сообщает</w:t>
      </w:r>
      <w:r w:rsidRPr="00B47CB9">
        <w:rPr>
          <w:bCs/>
          <w:iCs/>
          <w:color w:val="auto"/>
          <w:sz w:val="28"/>
          <w:szCs w:val="28"/>
          <w:lang w:eastAsia="ru-RU"/>
        </w:rPr>
        <w:t xml:space="preserve">, </w:t>
      </w:r>
      <w:r w:rsidRPr="0011500F">
        <w:rPr>
          <w:bCs/>
          <w:iCs/>
          <w:color w:val="auto"/>
          <w:sz w:val="28"/>
          <w:szCs w:val="28"/>
          <w:lang w:eastAsia="ru-RU"/>
        </w:rPr>
        <w:t xml:space="preserve">что </w:t>
      </w:r>
      <w:proofErr w:type="gramStart"/>
      <w:r w:rsidRPr="0011500F">
        <w:rPr>
          <w:bCs/>
          <w:iCs/>
          <w:color w:val="auto"/>
          <w:sz w:val="28"/>
          <w:szCs w:val="28"/>
          <w:lang w:eastAsia="ru-RU"/>
        </w:rPr>
        <w:t xml:space="preserve">соответствует пункту 3.1 статьи 32 Федерального закона </w:t>
      </w:r>
      <w:r w:rsidRPr="0011500F">
        <w:rPr>
          <w:color w:val="auto"/>
          <w:sz w:val="28"/>
          <w:szCs w:val="28"/>
          <w:lang w:eastAsia="ru-RU"/>
        </w:rPr>
        <w:t>от 12.01.1996 № 7-ФЗ  «О некоммерческих организациях»</w:t>
      </w:r>
      <w:r w:rsidRPr="0011500F">
        <w:rPr>
          <w:bCs/>
          <w:iCs/>
          <w:color w:val="auto"/>
          <w:sz w:val="28"/>
          <w:szCs w:val="28"/>
          <w:lang w:eastAsia="ru-RU"/>
        </w:rPr>
        <w:t xml:space="preserve"> и подтверждает, что</w:t>
      </w:r>
      <w:r w:rsidRPr="00B47CB9">
        <w:rPr>
          <w:bCs/>
          <w:iCs/>
          <w:color w:val="auto"/>
          <w:sz w:val="28"/>
          <w:szCs w:val="28"/>
          <w:lang w:eastAsia="ru-RU"/>
        </w:rPr>
        <w:t xml:space="preserve"> </w:t>
      </w:r>
      <w:r>
        <w:rPr>
          <w:bCs/>
          <w:iCs/>
          <w:color w:val="auto"/>
          <w:sz w:val="28"/>
          <w:szCs w:val="28"/>
          <w:lang w:eastAsia="ru-RU"/>
        </w:rPr>
        <w:t xml:space="preserve">ее </w:t>
      </w:r>
      <w:r w:rsidRPr="00B47CB9">
        <w:rPr>
          <w:bCs/>
          <w:iCs/>
          <w:color w:val="auto"/>
          <w:sz w:val="28"/>
          <w:szCs w:val="28"/>
          <w:lang w:eastAsia="ru-RU"/>
        </w:rPr>
        <w:t xml:space="preserve">учредителями (участниками, членами) не являются иностранные граждане и (или) организации либо лица без гражданства, </w:t>
      </w:r>
      <w:r>
        <w:rPr>
          <w:bCs/>
          <w:iCs/>
          <w:color w:val="auto"/>
          <w:sz w:val="28"/>
          <w:szCs w:val="28"/>
          <w:lang w:eastAsia="ru-RU"/>
        </w:rPr>
        <w:t>и что она не имела в</w:t>
      </w:r>
      <w:r w:rsidRPr="00B47CB9">
        <w:rPr>
          <w:bCs/>
          <w:iCs/>
          <w:color w:val="auto"/>
          <w:sz w:val="28"/>
          <w:szCs w:val="28"/>
          <w:lang w:eastAsia="ru-RU"/>
        </w:rPr>
        <w:t xml:space="preserve"> течение </w:t>
      </w:r>
      <w:r>
        <w:rPr>
          <w:bCs/>
          <w:iCs/>
          <w:color w:val="auto"/>
          <w:sz w:val="28"/>
          <w:szCs w:val="28"/>
          <w:lang w:eastAsia="ru-RU"/>
        </w:rPr>
        <w:t xml:space="preserve">2013 года </w:t>
      </w:r>
      <w:r w:rsidRPr="00B47CB9">
        <w:rPr>
          <w:bCs/>
          <w:iCs/>
          <w:color w:val="auto"/>
          <w:sz w:val="28"/>
          <w:szCs w:val="28"/>
          <w:lang w:eastAsia="ru-RU"/>
        </w:rPr>
        <w:t xml:space="preserve">поступлений имущества и денежных средств от международных или иностранных организаций, иностранных граждан, лиц без гражданства, </w:t>
      </w:r>
      <w:r>
        <w:rPr>
          <w:bCs/>
          <w:iCs/>
          <w:color w:val="auto"/>
          <w:sz w:val="28"/>
          <w:szCs w:val="28"/>
          <w:lang w:eastAsia="ru-RU"/>
        </w:rPr>
        <w:t>превышающих</w:t>
      </w:r>
      <w:r w:rsidRPr="00B47CB9">
        <w:rPr>
          <w:bCs/>
          <w:iCs/>
          <w:color w:val="auto"/>
          <w:sz w:val="28"/>
          <w:szCs w:val="28"/>
          <w:lang w:eastAsia="ru-RU"/>
        </w:rPr>
        <w:t xml:space="preserve"> тр</w:t>
      </w:r>
      <w:r>
        <w:rPr>
          <w:bCs/>
          <w:iCs/>
          <w:color w:val="auto"/>
          <w:sz w:val="28"/>
          <w:szCs w:val="28"/>
          <w:lang w:eastAsia="ru-RU"/>
        </w:rPr>
        <w:t>и</w:t>
      </w:r>
      <w:r w:rsidRPr="00B47CB9">
        <w:rPr>
          <w:bCs/>
          <w:iCs/>
          <w:color w:val="auto"/>
          <w:sz w:val="28"/>
          <w:szCs w:val="28"/>
          <w:lang w:eastAsia="ru-RU"/>
        </w:rPr>
        <w:t xml:space="preserve"> миллион</w:t>
      </w:r>
      <w:r>
        <w:rPr>
          <w:bCs/>
          <w:iCs/>
          <w:color w:val="auto"/>
          <w:sz w:val="28"/>
          <w:szCs w:val="28"/>
          <w:lang w:eastAsia="ru-RU"/>
        </w:rPr>
        <w:t>а рублей.</w:t>
      </w:r>
      <w:proofErr w:type="gramEnd"/>
    </w:p>
    <w:p w:rsidR="0011500F" w:rsidRPr="0011500F" w:rsidRDefault="0011500F" w:rsidP="0011500F">
      <w:pPr>
        <w:suppressAutoHyphens w:val="0"/>
        <w:spacing w:after="0" w:line="240" w:lineRule="auto"/>
        <w:ind w:left="-1985"/>
        <w:rPr>
          <w:color w:val="auto"/>
          <w:sz w:val="16"/>
          <w:szCs w:val="16"/>
          <w:lang w:eastAsia="ru-RU"/>
        </w:rPr>
      </w:pPr>
      <w:r w:rsidRPr="0011500F">
        <w:rPr>
          <w:color w:val="auto"/>
          <w:sz w:val="16"/>
          <w:szCs w:val="16"/>
          <w:lang w:eastAsia="ru-RU"/>
        </w:rPr>
        <w:t xml:space="preserve">                                                    </w:t>
      </w:r>
    </w:p>
    <w:p w:rsidR="0011500F" w:rsidRPr="0011500F" w:rsidRDefault="00B47CB9" w:rsidP="0011500F">
      <w:pPr>
        <w:suppressAutoHyphens w:val="0"/>
        <w:spacing w:after="0" w:line="240" w:lineRule="auto"/>
        <w:ind w:left="-1985" w:firstLine="564"/>
        <w:jc w:val="both"/>
        <w:rPr>
          <w:color w:val="auto"/>
          <w:sz w:val="28"/>
          <w:szCs w:val="28"/>
          <w:lang w:eastAsia="ru-RU"/>
        </w:rPr>
      </w:pPr>
      <w:r>
        <w:rPr>
          <w:bCs/>
          <w:iCs/>
          <w:color w:val="auto"/>
          <w:sz w:val="28"/>
          <w:szCs w:val="28"/>
          <w:lang w:eastAsia="ru-RU"/>
        </w:rPr>
        <w:t>Н</w:t>
      </w:r>
      <w:r w:rsidRPr="00B47CB9">
        <w:rPr>
          <w:bCs/>
          <w:iCs/>
          <w:color w:val="auto"/>
          <w:sz w:val="28"/>
          <w:szCs w:val="28"/>
          <w:lang w:eastAsia="ru-RU"/>
        </w:rPr>
        <w:t>екоммерческ</w:t>
      </w:r>
      <w:r>
        <w:rPr>
          <w:bCs/>
          <w:iCs/>
          <w:color w:val="auto"/>
          <w:sz w:val="28"/>
          <w:szCs w:val="28"/>
          <w:lang w:eastAsia="ru-RU"/>
        </w:rPr>
        <w:t>ая</w:t>
      </w:r>
      <w:r w:rsidRPr="00B47CB9">
        <w:rPr>
          <w:bCs/>
          <w:iCs/>
          <w:color w:val="auto"/>
          <w:sz w:val="28"/>
          <w:szCs w:val="28"/>
          <w:lang w:eastAsia="ru-RU"/>
        </w:rPr>
        <w:t xml:space="preserve"> организаци</w:t>
      </w:r>
      <w:r>
        <w:rPr>
          <w:bCs/>
          <w:iCs/>
          <w:color w:val="auto"/>
          <w:sz w:val="28"/>
          <w:szCs w:val="28"/>
          <w:lang w:eastAsia="ru-RU"/>
        </w:rPr>
        <w:t>я</w:t>
      </w:r>
      <w:r w:rsidRPr="00B47CB9">
        <w:rPr>
          <w:bCs/>
          <w:iCs/>
          <w:color w:val="auto"/>
          <w:sz w:val="28"/>
          <w:szCs w:val="28"/>
          <w:lang w:eastAsia="ru-RU"/>
        </w:rPr>
        <w:t xml:space="preserve"> «ОПТИЧЕСКАЯ АССОЦИАЦИЯ» </w:t>
      </w:r>
      <w:r>
        <w:rPr>
          <w:bCs/>
          <w:iCs/>
          <w:color w:val="auto"/>
          <w:sz w:val="28"/>
          <w:szCs w:val="28"/>
          <w:lang w:eastAsia="ru-RU"/>
        </w:rPr>
        <w:t>и</w:t>
      </w:r>
      <w:r w:rsidR="0011500F" w:rsidRPr="0011500F">
        <w:rPr>
          <w:color w:val="auto"/>
          <w:sz w:val="28"/>
          <w:szCs w:val="28"/>
          <w:lang w:eastAsia="ru-RU"/>
        </w:rPr>
        <w:t>нформирует о продолжении деятельности в 201</w:t>
      </w:r>
      <w:r w:rsidR="00BA2390">
        <w:rPr>
          <w:color w:val="auto"/>
          <w:sz w:val="28"/>
          <w:szCs w:val="28"/>
          <w:lang w:eastAsia="ru-RU"/>
        </w:rPr>
        <w:t>3</w:t>
      </w:r>
      <w:r w:rsidR="0011500F" w:rsidRPr="0011500F">
        <w:rPr>
          <w:color w:val="auto"/>
          <w:sz w:val="28"/>
          <w:szCs w:val="28"/>
          <w:lang w:eastAsia="ru-RU"/>
        </w:rPr>
        <w:t xml:space="preserve"> году</w:t>
      </w:r>
      <w:r>
        <w:rPr>
          <w:color w:val="auto"/>
          <w:sz w:val="28"/>
          <w:szCs w:val="28"/>
          <w:lang w:eastAsia="ru-RU"/>
        </w:rPr>
        <w:t>.</w:t>
      </w:r>
    </w:p>
    <w:p w:rsidR="007553A3" w:rsidRDefault="007553A3" w:rsidP="0011500F">
      <w:pPr>
        <w:suppressAutoHyphens w:val="0"/>
        <w:spacing w:after="0" w:line="240" w:lineRule="auto"/>
        <w:ind w:left="-1985" w:firstLine="564"/>
        <w:jc w:val="both"/>
        <w:rPr>
          <w:color w:val="auto"/>
          <w:sz w:val="28"/>
          <w:szCs w:val="28"/>
          <w:lang w:eastAsia="ru-RU"/>
        </w:rPr>
      </w:pPr>
    </w:p>
    <w:p w:rsidR="0011500F" w:rsidRPr="0011500F" w:rsidRDefault="0011500F" w:rsidP="0011500F">
      <w:pPr>
        <w:suppressAutoHyphens w:val="0"/>
        <w:spacing w:after="0" w:line="240" w:lineRule="auto"/>
        <w:ind w:left="-1985" w:firstLine="564"/>
        <w:jc w:val="both"/>
        <w:rPr>
          <w:color w:val="auto"/>
          <w:sz w:val="28"/>
          <w:szCs w:val="28"/>
          <w:vertAlign w:val="subscript"/>
          <w:lang w:eastAsia="ru-RU"/>
        </w:rPr>
      </w:pPr>
      <w:proofErr w:type="gramStart"/>
      <w:r w:rsidRPr="0011500F">
        <w:rPr>
          <w:color w:val="auto"/>
          <w:sz w:val="28"/>
          <w:szCs w:val="28"/>
          <w:lang w:eastAsia="ru-RU"/>
        </w:rPr>
        <w:t xml:space="preserve">Руководящий  орган организации – </w:t>
      </w:r>
      <w:r w:rsidR="00B47CB9">
        <w:rPr>
          <w:color w:val="auto"/>
          <w:sz w:val="28"/>
          <w:szCs w:val="28"/>
          <w:lang w:eastAsia="ru-RU"/>
        </w:rPr>
        <w:t>Координационный</w:t>
      </w:r>
      <w:r w:rsidRPr="0011500F">
        <w:rPr>
          <w:color w:val="auto"/>
          <w:sz w:val="28"/>
          <w:szCs w:val="28"/>
          <w:lang w:eastAsia="ru-RU"/>
        </w:rPr>
        <w:t xml:space="preserve"> совет, располагается по адресу:</w:t>
      </w:r>
      <w:r w:rsidRPr="0011500F">
        <w:rPr>
          <w:color w:val="auto"/>
          <w:sz w:val="24"/>
          <w:szCs w:val="24"/>
          <w:lang w:eastAsia="ru-RU"/>
        </w:rPr>
        <w:t xml:space="preserve"> </w:t>
      </w:r>
      <w:r w:rsidRPr="0011500F">
        <w:rPr>
          <w:color w:val="auto"/>
          <w:sz w:val="28"/>
          <w:szCs w:val="28"/>
          <w:lang w:eastAsia="ru-RU"/>
        </w:rPr>
        <w:t>12</w:t>
      </w:r>
      <w:r w:rsidR="00B47CB9">
        <w:rPr>
          <w:color w:val="auto"/>
          <w:sz w:val="28"/>
          <w:szCs w:val="28"/>
          <w:lang w:eastAsia="ru-RU"/>
        </w:rPr>
        <w:t>5493</w:t>
      </w:r>
      <w:r w:rsidRPr="0011500F">
        <w:rPr>
          <w:color w:val="auto"/>
          <w:sz w:val="28"/>
          <w:szCs w:val="28"/>
          <w:lang w:eastAsia="ru-RU"/>
        </w:rPr>
        <w:t xml:space="preserve">, г. Москва, </w:t>
      </w:r>
      <w:r w:rsidR="00B47CB9">
        <w:rPr>
          <w:color w:val="auto"/>
          <w:sz w:val="28"/>
          <w:szCs w:val="28"/>
          <w:lang w:eastAsia="ru-RU"/>
        </w:rPr>
        <w:t xml:space="preserve">ул. Смольная, д. 10 «А», оф. 306. </w:t>
      </w:r>
      <w:proofErr w:type="gramEnd"/>
    </w:p>
    <w:p w:rsidR="007553A3" w:rsidRDefault="007553A3" w:rsidP="0011500F">
      <w:pPr>
        <w:suppressAutoHyphens w:val="0"/>
        <w:spacing w:after="0" w:line="240" w:lineRule="auto"/>
        <w:ind w:left="-1985" w:firstLine="618"/>
        <w:jc w:val="both"/>
        <w:rPr>
          <w:color w:val="auto"/>
          <w:sz w:val="28"/>
          <w:szCs w:val="28"/>
          <w:lang w:eastAsia="ru-RU"/>
        </w:rPr>
      </w:pPr>
    </w:p>
    <w:p w:rsidR="0011500F" w:rsidRPr="0011500F" w:rsidRDefault="0011500F" w:rsidP="0011500F">
      <w:pPr>
        <w:suppressAutoHyphens w:val="0"/>
        <w:spacing w:after="0" w:line="240" w:lineRule="auto"/>
        <w:ind w:left="-1985" w:firstLine="618"/>
        <w:jc w:val="both"/>
        <w:rPr>
          <w:color w:val="auto"/>
          <w:sz w:val="28"/>
          <w:szCs w:val="28"/>
          <w:u w:val="single"/>
          <w:vertAlign w:val="superscript"/>
          <w:lang w:eastAsia="ru-RU"/>
        </w:rPr>
      </w:pPr>
      <w:r w:rsidRPr="0011500F">
        <w:rPr>
          <w:color w:val="auto"/>
          <w:sz w:val="28"/>
          <w:szCs w:val="28"/>
          <w:lang w:eastAsia="ru-RU"/>
        </w:rPr>
        <w:t xml:space="preserve">Руководителем организации является: Председатель </w:t>
      </w:r>
      <w:r w:rsidR="00B47CB9">
        <w:rPr>
          <w:color w:val="auto"/>
          <w:sz w:val="28"/>
          <w:szCs w:val="28"/>
          <w:lang w:eastAsia="ru-RU"/>
        </w:rPr>
        <w:t>Координационного совета – Миннуллин Ильдар Пулатович</w:t>
      </w:r>
      <w:r w:rsidRPr="0011500F">
        <w:rPr>
          <w:color w:val="auto"/>
          <w:sz w:val="28"/>
          <w:szCs w:val="28"/>
          <w:lang w:eastAsia="ru-RU"/>
        </w:rPr>
        <w:t>, избранн</w:t>
      </w:r>
      <w:r w:rsidR="00B47CB9">
        <w:rPr>
          <w:color w:val="auto"/>
          <w:sz w:val="28"/>
          <w:szCs w:val="28"/>
          <w:lang w:eastAsia="ru-RU"/>
        </w:rPr>
        <w:t>ый</w:t>
      </w:r>
      <w:r w:rsidRPr="0011500F">
        <w:rPr>
          <w:color w:val="auto"/>
          <w:sz w:val="28"/>
          <w:szCs w:val="28"/>
          <w:lang w:eastAsia="ru-RU"/>
        </w:rPr>
        <w:t xml:space="preserve"> на эту должность 1</w:t>
      </w:r>
      <w:r w:rsidR="00B47CB9">
        <w:rPr>
          <w:color w:val="auto"/>
          <w:sz w:val="28"/>
          <w:szCs w:val="28"/>
          <w:lang w:eastAsia="ru-RU"/>
        </w:rPr>
        <w:t>2</w:t>
      </w:r>
      <w:r w:rsidRPr="0011500F">
        <w:rPr>
          <w:color w:val="auto"/>
          <w:sz w:val="28"/>
          <w:szCs w:val="28"/>
          <w:lang w:eastAsia="ru-RU"/>
        </w:rPr>
        <w:t xml:space="preserve"> декабря 201</w:t>
      </w:r>
      <w:r w:rsidR="00B47CB9">
        <w:rPr>
          <w:color w:val="auto"/>
          <w:sz w:val="28"/>
          <w:szCs w:val="28"/>
          <w:lang w:eastAsia="ru-RU"/>
        </w:rPr>
        <w:t>3</w:t>
      </w:r>
      <w:r w:rsidRPr="0011500F">
        <w:rPr>
          <w:color w:val="auto"/>
          <w:sz w:val="28"/>
          <w:szCs w:val="28"/>
          <w:lang w:eastAsia="ru-RU"/>
        </w:rPr>
        <w:t xml:space="preserve"> года.</w:t>
      </w:r>
    </w:p>
    <w:p w:rsidR="0011500F" w:rsidRPr="0011500F" w:rsidRDefault="0011500F" w:rsidP="0011500F">
      <w:pPr>
        <w:suppressAutoHyphens w:val="0"/>
        <w:spacing w:after="0" w:line="240" w:lineRule="auto"/>
        <w:ind w:left="-1985"/>
        <w:jc w:val="both"/>
        <w:rPr>
          <w:color w:val="auto"/>
          <w:sz w:val="28"/>
          <w:szCs w:val="28"/>
          <w:lang w:eastAsia="ru-RU"/>
        </w:rPr>
      </w:pPr>
    </w:p>
    <w:p w:rsidR="0011500F" w:rsidRDefault="0011500F" w:rsidP="00F57867">
      <w:pPr>
        <w:widowControl w:val="0"/>
        <w:spacing w:after="0" w:line="240" w:lineRule="auto"/>
        <w:ind w:left="-1985"/>
        <w:jc w:val="both"/>
        <w:rPr>
          <w:b/>
          <w:sz w:val="28"/>
          <w:szCs w:val="28"/>
        </w:rPr>
      </w:pPr>
    </w:p>
    <w:p w:rsidR="0011500F" w:rsidRDefault="0011500F" w:rsidP="00F57867">
      <w:pPr>
        <w:widowControl w:val="0"/>
        <w:spacing w:after="0" w:line="240" w:lineRule="auto"/>
        <w:ind w:left="-1985"/>
        <w:jc w:val="both"/>
        <w:rPr>
          <w:b/>
          <w:sz w:val="28"/>
          <w:szCs w:val="28"/>
        </w:rPr>
      </w:pPr>
    </w:p>
    <w:p w:rsidR="00B97F76" w:rsidRPr="00E97D86" w:rsidRDefault="00F409B0" w:rsidP="00F57867">
      <w:pPr>
        <w:widowControl w:val="0"/>
        <w:spacing w:after="0" w:line="240" w:lineRule="auto"/>
        <w:ind w:left="-1985"/>
        <w:jc w:val="both"/>
        <w:rPr>
          <w:b/>
          <w:sz w:val="28"/>
          <w:szCs w:val="28"/>
        </w:rPr>
      </w:pPr>
      <w:r w:rsidRPr="00E97D86">
        <w:rPr>
          <w:b/>
          <w:sz w:val="28"/>
          <w:szCs w:val="28"/>
        </w:rPr>
        <w:t xml:space="preserve">Председатель </w:t>
      </w:r>
      <w:r w:rsidR="009049CF" w:rsidRPr="00E97D86">
        <w:rPr>
          <w:b/>
          <w:sz w:val="28"/>
          <w:szCs w:val="28"/>
        </w:rPr>
        <w:t xml:space="preserve"> </w:t>
      </w:r>
    </w:p>
    <w:p w:rsidR="00C26792" w:rsidRPr="00E97D86" w:rsidRDefault="00B97F76" w:rsidP="00C26792">
      <w:pPr>
        <w:tabs>
          <w:tab w:val="left" w:pos="3580"/>
        </w:tabs>
        <w:spacing w:after="0" w:line="240" w:lineRule="auto"/>
        <w:ind w:left="-1985" w:right="-595"/>
        <w:jc w:val="both"/>
        <w:rPr>
          <w:b/>
          <w:sz w:val="28"/>
          <w:szCs w:val="28"/>
        </w:rPr>
      </w:pPr>
      <w:r w:rsidRPr="00E97D86">
        <w:rPr>
          <w:b/>
          <w:sz w:val="28"/>
          <w:szCs w:val="28"/>
        </w:rPr>
        <w:t xml:space="preserve">Координационного совета </w:t>
      </w:r>
    </w:p>
    <w:p w:rsidR="001C5902" w:rsidRPr="00E97D86" w:rsidRDefault="00453F41" w:rsidP="00C26792">
      <w:pPr>
        <w:tabs>
          <w:tab w:val="left" w:pos="3580"/>
        </w:tabs>
        <w:spacing w:after="0" w:line="240" w:lineRule="auto"/>
        <w:ind w:left="-1985" w:right="-595"/>
        <w:jc w:val="both"/>
        <w:rPr>
          <w:b/>
          <w:sz w:val="28"/>
          <w:szCs w:val="28"/>
        </w:rPr>
      </w:pPr>
      <w:r w:rsidRPr="00E97D86">
        <w:rPr>
          <w:b/>
          <w:sz w:val="28"/>
          <w:szCs w:val="28"/>
        </w:rPr>
        <w:t>ОПТИЧЕСКОЙ АССОЦИАЦИИ</w:t>
      </w:r>
      <w:r w:rsidR="001C5902" w:rsidRPr="00E97D86">
        <w:rPr>
          <w:b/>
          <w:sz w:val="28"/>
          <w:szCs w:val="28"/>
        </w:rPr>
        <w:t>,</w:t>
      </w:r>
    </w:p>
    <w:p w:rsidR="001C5902" w:rsidRPr="00E97D86" w:rsidRDefault="001C5902" w:rsidP="00C26792">
      <w:pPr>
        <w:tabs>
          <w:tab w:val="left" w:pos="3580"/>
        </w:tabs>
        <w:spacing w:after="0" w:line="240" w:lineRule="auto"/>
        <w:ind w:left="-1985" w:right="-595"/>
        <w:jc w:val="both"/>
        <w:rPr>
          <w:b/>
          <w:sz w:val="28"/>
          <w:szCs w:val="28"/>
        </w:rPr>
      </w:pPr>
    </w:p>
    <w:p w:rsidR="002230A2" w:rsidRPr="00E97D86" w:rsidRDefault="001C5902" w:rsidP="00C26792">
      <w:pPr>
        <w:tabs>
          <w:tab w:val="left" w:pos="3580"/>
        </w:tabs>
        <w:spacing w:after="0" w:line="240" w:lineRule="auto"/>
        <w:ind w:left="-1985" w:right="-595"/>
        <w:jc w:val="both"/>
        <w:rPr>
          <w:b/>
          <w:sz w:val="28"/>
          <w:szCs w:val="28"/>
        </w:rPr>
      </w:pPr>
      <w:r w:rsidRPr="00E97D86">
        <w:rPr>
          <w:b/>
          <w:sz w:val="28"/>
          <w:szCs w:val="28"/>
        </w:rPr>
        <w:t xml:space="preserve">д.м.н., профессор, </w:t>
      </w:r>
    </w:p>
    <w:p w:rsidR="001C5902" w:rsidRPr="00E97D86" w:rsidRDefault="001C5902" w:rsidP="00C26792">
      <w:pPr>
        <w:tabs>
          <w:tab w:val="left" w:pos="3580"/>
        </w:tabs>
        <w:spacing w:after="0" w:line="240" w:lineRule="auto"/>
        <w:ind w:left="-1985" w:right="-595"/>
        <w:jc w:val="both"/>
        <w:rPr>
          <w:b/>
          <w:sz w:val="28"/>
          <w:szCs w:val="28"/>
        </w:rPr>
      </w:pPr>
      <w:r w:rsidRPr="00E97D86">
        <w:rPr>
          <w:b/>
          <w:sz w:val="28"/>
          <w:szCs w:val="28"/>
        </w:rPr>
        <w:t xml:space="preserve">Заслуженный врач </w:t>
      </w:r>
    </w:p>
    <w:p w:rsidR="00613041" w:rsidRPr="00E97D86" w:rsidRDefault="001C5902" w:rsidP="00440061">
      <w:pPr>
        <w:tabs>
          <w:tab w:val="left" w:pos="3580"/>
        </w:tabs>
        <w:spacing w:after="0" w:line="240" w:lineRule="auto"/>
        <w:ind w:left="-1985" w:right="-595"/>
        <w:jc w:val="both"/>
        <w:rPr>
          <w:color w:val="auto"/>
          <w:sz w:val="28"/>
          <w:szCs w:val="28"/>
          <w:lang w:eastAsia="ru-RU"/>
        </w:rPr>
      </w:pPr>
      <w:r w:rsidRPr="00E97D86">
        <w:rPr>
          <w:b/>
          <w:sz w:val="28"/>
          <w:szCs w:val="28"/>
        </w:rPr>
        <w:t xml:space="preserve">Российской Федерации        </w:t>
      </w:r>
      <w:r w:rsidR="00C26792" w:rsidRPr="00E97D86">
        <w:rPr>
          <w:b/>
          <w:sz w:val="28"/>
          <w:szCs w:val="28"/>
        </w:rPr>
        <w:t xml:space="preserve">                                                      </w:t>
      </w:r>
      <w:r w:rsidR="007D0EE3" w:rsidRPr="00E97D86">
        <w:rPr>
          <w:b/>
          <w:sz w:val="28"/>
          <w:szCs w:val="28"/>
        </w:rPr>
        <w:t>И.П. МИННУЛЛИН</w:t>
      </w:r>
    </w:p>
    <w:sectPr w:rsidR="00613041" w:rsidRPr="00E97D86" w:rsidSect="00F57867">
      <w:headerReference w:type="first" r:id="rId8"/>
      <w:pgSz w:w="11906" w:h="16838"/>
      <w:pgMar w:top="437" w:right="707" w:bottom="426" w:left="2835" w:header="703" w:footer="720" w:gutter="0"/>
      <w:cols w:space="720"/>
      <w:titlePg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12B" w:rsidRDefault="00AC212B">
      <w:pPr>
        <w:spacing w:after="0" w:line="240" w:lineRule="auto"/>
      </w:pPr>
      <w:r>
        <w:separator/>
      </w:r>
    </w:p>
  </w:endnote>
  <w:endnote w:type="continuationSeparator" w:id="0">
    <w:p w:rsidR="00AC212B" w:rsidRDefault="00AC2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12B" w:rsidRDefault="00AC212B">
      <w:pPr>
        <w:spacing w:after="0" w:line="240" w:lineRule="auto"/>
      </w:pPr>
      <w:r>
        <w:separator/>
      </w:r>
    </w:p>
  </w:footnote>
  <w:footnote w:type="continuationSeparator" w:id="0">
    <w:p w:rsidR="00AC212B" w:rsidRDefault="00AC2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22" w:type="dxa"/>
      <w:tblInd w:w="-2019" w:type="dxa"/>
      <w:tblLayout w:type="fixed"/>
      <w:tblLook w:val="0000"/>
    </w:tblPr>
    <w:tblGrid>
      <w:gridCol w:w="1417"/>
      <w:gridCol w:w="2836"/>
      <w:gridCol w:w="2552"/>
      <w:gridCol w:w="4117"/>
    </w:tblGrid>
    <w:tr w:rsidR="00387E2C" w:rsidTr="000B785D">
      <w:tc>
        <w:tcPr>
          <w:tcW w:w="1417" w:type="dxa"/>
          <w:shd w:val="clear" w:color="auto" w:fill="auto"/>
        </w:tcPr>
        <w:p w:rsidR="00387E2C" w:rsidRDefault="001E4402" w:rsidP="000B785D">
          <w:pPr>
            <w:pStyle w:val="afd"/>
            <w:snapToGrid w:val="0"/>
            <w:spacing w:line="100" w:lineRule="atLeast"/>
            <w:rPr>
              <w:rFonts w:ascii="Corbel" w:hAnsi="Corbel"/>
              <w:b/>
              <w:spacing w:val="-4"/>
              <w:sz w:val="16"/>
              <w:szCs w:val="16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781050" cy="523875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6" w:type="dxa"/>
          <w:shd w:val="clear" w:color="auto" w:fill="auto"/>
        </w:tcPr>
        <w:p w:rsidR="00387E2C" w:rsidRPr="004475E4" w:rsidRDefault="00387E2C" w:rsidP="000B785D">
          <w:pPr>
            <w:pStyle w:val="afd"/>
            <w:snapToGrid w:val="0"/>
            <w:spacing w:after="20" w:line="100" w:lineRule="atLeast"/>
            <w:rPr>
              <w:rFonts w:ascii="Corbel" w:hAnsi="Corbel"/>
              <w:b/>
              <w:spacing w:val="-4"/>
              <w:sz w:val="20"/>
              <w:szCs w:val="20"/>
            </w:rPr>
          </w:pPr>
          <w:r w:rsidRPr="004475E4">
            <w:rPr>
              <w:rFonts w:ascii="Corbel" w:hAnsi="Corbel"/>
              <w:b/>
              <w:spacing w:val="-4"/>
              <w:sz w:val="20"/>
              <w:szCs w:val="20"/>
            </w:rPr>
            <w:t>ОПТИЧЕСКАЯ АССОЦИАЦИЯ</w:t>
          </w:r>
        </w:p>
        <w:p w:rsidR="00387E2C" w:rsidRPr="007263A0" w:rsidRDefault="00387E2C" w:rsidP="000B785D">
          <w:pPr>
            <w:pStyle w:val="afd"/>
            <w:spacing w:after="20" w:line="100" w:lineRule="atLeast"/>
            <w:rPr>
              <w:rFonts w:ascii="Corbel" w:hAnsi="Corbel"/>
              <w:b/>
              <w:spacing w:val="-4"/>
              <w:sz w:val="18"/>
              <w:szCs w:val="18"/>
            </w:rPr>
          </w:pPr>
        </w:p>
        <w:p w:rsidR="00387E2C" w:rsidRDefault="00387E2C" w:rsidP="000B785D">
          <w:pPr>
            <w:pStyle w:val="afd"/>
            <w:spacing w:after="20" w:line="100" w:lineRule="atLeast"/>
            <w:rPr>
              <w:rFonts w:ascii="Corbel" w:hAnsi="Corbel"/>
              <w:spacing w:val="-4"/>
              <w:sz w:val="18"/>
              <w:szCs w:val="18"/>
            </w:rPr>
          </w:pPr>
          <w:r w:rsidRPr="007263A0">
            <w:rPr>
              <w:rFonts w:ascii="Corbel" w:hAnsi="Corbel"/>
              <w:spacing w:val="-4"/>
              <w:sz w:val="18"/>
              <w:szCs w:val="18"/>
            </w:rPr>
            <w:t xml:space="preserve">125493, </w:t>
          </w:r>
          <w:r>
            <w:rPr>
              <w:rFonts w:ascii="Corbel" w:hAnsi="Corbel"/>
              <w:spacing w:val="-4"/>
              <w:sz w:val="18"/>
              <w:szCs w:val="18"/>
            </w:rPr>
            <w:t>Россия, Москва,</w:t>
          </w:r>
        </w:p>
        <w:p w:rsidR="00387E2C" w:rsidRPr="007263A0" w:rsidRDefault="00387E2C" w:rsidP="000B785D">
          <w:pPr>
            <w:pStyle w:val="afd"/>
            <w:spacing w:after="20" w:line="100" w:lineRule="atLeast"/>
            <w:rPr>
              <w:rFonts w:ascii="Corbel" w:hAnsi="Corbel"/>
              <w:spacing w:val="-4"/>
              <w:sz w:val="18"/>
              <w:szCs w:val="18"/>
            </w:rPr>
          </w:pPr>
          <w:r>
            <w:rPr>
              <w:rFonts w:ascii="Corbel" w:hAnsi="Corbel"/>
              <w:spacing w:val="-4"/>
              <w:sz w:val="18"/>
              <w:szCs w:val="18"/>
            </w:rPr>
            <w:t>ул. Смольная, д. 10 «А», оф. 306</w:t>
          </w:r>
        </w:p>
      </w:tc>
      <w:tc>
        <w:tcPr>
          <w:tcW w:w="2552" w:type="dxa"/>
          <w:shd w:val="clear" w:color="auto" w:fill="auto"/>
        </w:tcPr>
        <w:p w:rsidR="00682027" w:rsidRDefault="00682027" w:rsidP="000E6A33">
          <w:pPr>
            <w:pStyle w:val="afd"/>
            <w:snapToGrid w:val="0"/>
            <w:spacing w:after="20" w:line="100" w:lineRule="atLeast"/>
            <w:rPr>
              <w:rFonts w:ascii="Corbel" w:hAnsi="Corbel"/>
              <w:color w:val="auto"/>
              <w:spacing w:val="-4"/>
              <w:sz w:val="18"/>
              <w:szCs w:val="18"/>
            </w:rPr>
          </w:pPr>
        </w:p>
        <w:p w:rsidR="00682027" w:rsidRDefault="00682027" w:rsidP="000E6A33">
          <w:pPr>
            <w:pStyle w:val="afd"/>
            <w:snapToGrid w:val="0"/>
            <w:spacing w:after="20" w:line="100" w:lineRule="atLeast"/>
            <w:rPr>
              <w:rFonts w:ascii="Corbel" w:hAnsi="Corbel"/>
              <w:color w:val="auto"/>
              <w:spacing w:val="-4"/>
              <w:sz w:val="18"/>
              <w:szCs w:val="18"/>
            </w:rPr>
          </w:pPr>
        </w:p>
        <w:p w:rsidR="000E6A33" w:rsidRPr="00144CD1" w:rsidRDefault="000E6A33" w:rsidP="000E6A33">
          <w:pPr>
            <w:pStyle w:val="afd"/>
            <w:snapToGrid w:val="0"/>
            <w:spacing w:after="20" w:line="100" w:lineRule="atLeast"/>
            <w:rPr>
              <w:rFonts w:ascii="Corbel" w:hAnsi="Corbel"/>
              <w:color w:val="auto"/>
              <w:spacing w:val="-4"/>
              <w:sz w:val="18"/>
              <w:szCs w:val="18"/>
            </w:rPr>
          </w:pPr>
          <w:r w:rsidRPr="00144CD1">
            <w:rPr>
              <w:rFonts w:ascii="Corbel" w:hAnsi="Corbel"/>
              <w:color w:val="auto"/>
              <w:spacing w:val="-4"/>
              <w:sz w:val="18"/>
              <w:szCs w:val="18"/>
            </w:rPr>
            <w:t>Тел.: (</w:t>
          </w:r>
          <w:r>
            <w:rPr>
              <w:rFonts w:ascii="Corbel" w:hAnsi="Corbel"/>
              <w:color w:val="auto"/>
              <w:spacing w:val="-4"/>
              <w:sz w:val="18"/>
              <w:szCs w:val="18"/>
            </w:rPr>
            <w:t>495</w:t>
          </w:r>
          <w:r w:rsidRPr="00144CD1">
            <w:rPr>
              <w:rFonts w:ascii="Corbel" w:hAnsi="Corbel"/>
              <w:color w:val="auto"/>
              <w:spacing w:val="-4"/>
              <w:sz w:val="18"/>
              <w:szCs w:val="18"/>
            </w:rPr>
            <w:t xml:space="preserve">) </w:t>
          </w:r>
          <w:r>
            <w:rPr>
              <w:rFonts w:ascii="Corbel" w:hAnsi="Corbel"/>
              <w:color w:val="auto"/>
              <w:spacing w:val="-4"/>
              <w:sz w:val="18"/>
              <w:szCs w:val="18"/>
            </w:rPr>
            <w:t>502-38-14</w:t>
          </w:r>
        </w:p>
        <w:p w:rsidR="000E6A33" w:rsidRPr="00B90DCD" w:rsidRDefault="000E6A33" w:rsidP="000E6A33">
          <w:pPr>
            <w:pStyle w:val="afd"/>
            <w:spacing w:after="20" w:line="100" w:lineRule="atLeast"/>
            <w:rPr>
              <w:rFonts w:ascii="Corbel" w:hAnsi="Corbel"/>
              <w:color w:val="auto"/>
              <w:spacing w:val="-4"/>
              <w:sz w:val="18"/>
              <w:szCs w:val="18"/>
            </w:rPr>
          </w:pPr>
          <w:r w:rsidRPr="00B90DCD">
            <w:rPr>
              <w:rFonts w:ascii="Corbel" w:hAnsi="Corbel"/>
              <w:color w:val="auto"/>
              <w:spacing w:val="-4"/>
              <w:sz w:val="18"/>
              <w:szCs w:val="18"/>
              <w:lang w:val="en-US"/>
            </w:rPr>
            <w:t>www</w:t>
          </w:r>
          <w:r w:rsidRPr="00B90DCD">
            <w:rPr>
              <w:rFonts w:ascii="Corbel" w:hAnsi="Corbel"/>
              <w:color w:val="auto"/>
              <w:spacing w:val="-4"/>
              <w:sz w:val="18"/>
              <w:szCs w:val="18"/>
            </w:rPr>
            <w:t>.</w:t>
          </w:r>
          <w:r w:rsidRPr="00B90DCD">
            <w:rPr>
              <w:rFonts w:ascii="Corbel" w:hAnsi="Corbel"/>
              <w:color w:val="auto"/>
              <w:spacing w:val="-4"/>
              <w:sz w:val="18"/>
              <w:szCs w:val="18"/>
              <w:lang w:val="en-US"/>
            </w:rPr>
            <w:t>opticalassociation</w:t>
          </w:r>
          <w:r w:rsidRPr="00B90DCD">
            <w:rPr>
              <w:rFonts w:ascii="Corbel" w:hAnsi="Corbel"/>
              <w:color w:val="auto"/>
              <w:spacing w:val="-4"/>
              <w:sz w:val="18"/>
              <w:szCs w:val="18"/>
            </w:rPr>
            <w:t>.</w:t>
          </w:r>
          <w:r w:rsidRPr="00B90DCD">
            <w:rPr>
              <w:rFonts w:ascii="Corbel" w:hAnsi="Corbel"/>
              <w:color w:val="auto"/>
              <w:spacing w:val="-4"/>
              <w:sz w:val="18"/>
              <w:szCs w:val="18"/>
              <w:lang w:val="en-US"/>
            </w:rPr>
            <w:t>ru</w:t>
          </w:r>
          <w:r w:rsidRPr="00B90DCD">
            <w:rPr>
              <w:rFonts w:ascii="Corbel" w:hAnsi="Corbel"/>
              <w:color w:val="auto"/>
              <w:spacing w:val="-4"/>
              <w:sz w:val="18"/>
              <w:szCs w:val="18"/>
            </w:rPr>
            <w:t xml:space="preserve"> </w:t>
          </w:r>
          <w:r w:rsidRPr="00B90DCD">
            <w:rPr>
              <w:rFonts w:ascii="Corbel" w:hAnsi="Corbel"/>
              <w:color w:val="auto"/>
              <w:spacing w:val="-4"/>
              <w:sz w:val="18"/>
              <w:szCs w:val="18"/>
              <w:lang w:val="en-US"/>
            </w:rPr>
            <w:t>opticalassociation</w:t>
          </w:r>
          <w:r w:rsidRPr="00B90DCD">
            <w:rPr>
              <w:rFonts w:ascii="Corbel" w:hAnsi="Corbel"/>
              <w:color w:val="auto"/>
              <w:spacing w:val="-4"/>
              <w:sz w:val="18"/>
              <w:szCs w:val="18"/>
            </w:rPr>
            <w:t>@</w:t>
          </w:r>
          <w:r w:rsidRPr="00B90DCD">
            <w:rPr>
              <w:rFonts w:ascii="Corbel" w:hAnsi="Corbel"/>
              <w:color w:val="auto"/>
              <w:spacing w:val="-4"/>
              <w:sz w:val="18"/>
              <w:szCs w:val="18"/>
              <w:lang w:val="en-US"/>
            </w:rPr>
            <w:t>gmail</w:t>
          </w:r>
          <w:r w:rsidRPr="00B90DCD">
            <w:rPr>
              <w:rFonts w:ascii="Corbel" w:hAnsi="Corbel"/>
              <w:color w:val="auto"/>
              <w:spacing w:val="-4"/>
              <w:sz w:val="18"/>
              <w:szCs w:val="18"/>
            </w:rPr>
            <w:t>.</w:t>
          </w:r>
          <w:r w:rsidRPr="00B90DCD">
            <w:rPr>
              <w:rFonts w:ascii="Corbel" w:hAnsi="Corbel"/>
              <w:color w:val="auto"/>
              <w:spacing w:val="-4"/>
              <w:sz w:val="18"/>
              <w:szCs w:val="18"/>
              <w:lang w:val="en-US"/>
            </w:rPr>
            <w:t>com</w:t>
          </w:r>
          <w:r>
            <w:rPr>
              <w:rFonts w:ascii="Corbel" w:hAnsi="Corbel"/>
              <w:color w:val="auto"/>
              <w:spacing w:val="-4"/>
              <w:sz w:val="18"/>
              <w:szCs w:val="18"/>
            </w:rPr>
            <w:t xml:space="preserve"> </w:t>
          </w:r>
          <w:r w:rsidRPr="00B90DCD">
            <w:rPr>
              <w:rFonts w:ascii="Corbel" w:hAnsi="Corbel"/>
              <w:color w:val="auto"/>
              <w:spacing w:val="-4"/>
              <w:sz w:val="18"/>
              <w:szCs w:val="18"/>
            </w:rPr>
            <w:t xml:space="preserve"> </w:t>
          </w:r>
        </w:p>
        <w:p w:rsidR="00387E2C" w:rsidRPr="00B004AA" w:rsidRDefault="00387E2C" w:rsidP="000B785D">
          <w:pPr>
            <w:pStyle w:val="afd"/>
            <w:spacing w:after="20" w:line="100" w:lineRule="atLeast"/>
            <w:rPr>
              <w:rFonts w:ascii="Corbel" w:hAnsi="Corbel"/>
              <w:color w:val="FF0000"/>
              <w:spacing w:val="-4"/>
              <w:sz w:val="18"/>
              <w:szCs w:val="18"/>
            </w:rPr>
          </w:pPr>
        </w:p>
      </w:tc>
      <w:tc>
        <w:tcPr>
          <w:tcW w:w="4117" w:type="dxa"/>
          <w:shd w:val="clear" w:color="auto" w:fill="auto"/>
        </w:tcPr>
        <w:p w:rsidR="000E6A33" w:rsidRPr="0019160A" w:rsidRDefault="000E6A33" w:rsidP="000E6A33">
          <w:pPr>
            <w:pStyle w:val="afd"/>
            <w:snapToGrid w:val="0"/>
            <w:spacing w:after="20" w:line="100" w:lineRule="atLeast"/>
            <w:rPr>
              <w:rFonts w:ascii="Corbel" w:hAnsi="Corbel"/>
              <w:color w:val="auto"/>
              <w:spacing w:val="-8"/>
              <w:sz w:val="18"/>
              <w:szCs w:val="18"/>
            </w:rPr>
          </w:pPr>
          <w:r w:rsidRPr="0019160A">
            <w:rPr>
              <w:rFonts w:ascii="Corbel" w:hAnsi="Corbel"/>
              <w:color w:val="auto"/>
              <w:spacing w:val="-8"/>
              <w:sz w:val="18"/>
              <w:szCs w:val="18"/>
            </w:rPr>
            <w:t>Банк: ОАО «Банк Москвы»</w:t>
          </w:r>
        </w:p>
        <w:p w:rsidR="000E6A33" w:rsidRPr="0019160A" w:rsidRDefault="000E6A33" w:rsidP="000E6A33">
          <w:pPr>
            <w:pStyle w:val="afd"/>
            <w:spacing w:after="20" w:line="100" w:lineRule="atLeast"/>
            <w:rPr>
              <w:rFonts w:ascii="Corbel" w:hAnsi="Corbel"/>
              <w:color w:val="auto"/>
              <w:spacing w:val="-8"/>
              <w:sz w:val="18"/>
              <w:szCs w:val="18"/>
            </w:rPr>
          </w:pPr>
          <w:r w:rsidRPr="0019160A">
            <w:rPr>
              <w:rFonts w:ascii="Corbel" w:hAnsi="Corbel"/>
              <w:color w:val="auto"/>
              <w:spacing w:val="-8"/>
              <w:sz w:val="18"/>
              <w:szCs w:val="18"/>
            </w:rPr>
            <w:t>Расчётный счет: 40703810800250000301</w:t>
          </w:r>
        </w:p>
        <w:p w:rsidR="000E6A33" w:rsidRPr="0019160A" w:rsidRDefault="000E6A33" w:rsidP="000E6A33">
          <w:pPr>
            <w:pStyle w:val="afd"/>
            <w:spacing w:after="20" w:line="100" w:lineRule="atLeast"/>
            <w:rPr>
              <w:rFonts w:ascii="Corbel" w:hAnsi="Corbel"/>
              <w:color w:val="auto"/>
              <w:spacing w:val="-8"/>
              <w:sz w:val="18"/>
              <w:szCs w:val="18"/>
            </w:rPr>
          </w:pPr>
          <w:r w:rsidRPr="0019160A">
            <w:rPr>
              <w:rFonts w:ascii="Corbel" w:hAnsi="Corbel"/>
              <w:color w:val="auto"/>
              <w:spacing w:val="-8"/>
              <w:sz w:val="18"/>
              <w:szCs w:val="18"/>
            </w:rPr>
            <w:t xml:space="preserve">Корсчет: 30101810500000000219  БИК: 044525219 </w:t>
          </w:r>
        </w:p>
        <w:p w:rsidR="000E6A33" w:rsidRPr="0019160A" w:rsidRDefault="000E6A33" w:rsidP="000E6A33">
          <w:pPr>
            <w:pStyle w:val="afd"/>
            <w:spacing w:after="20" w:line="100" w:lineRule="atLeast"/>
            <w:rPr>
              <w:rFonts w:ascii="Corbel" w:hAnsi="Corbel"/>
              <w:color w:val="auto"/>
              <w:spacing w:val="-8"/>
              <w:sz w:val="18"/>
              <w:szCs w:val="18"/>
            </w:rPr>
          </w:pPr>
          <w:r w:rsidRPr="0019160A">
            <w:rPr>
              <w:rFonts w:ascii="Corbel" w:hAnsi="Corbel"/>
              <w:color w:val="auto"/>
              <w:spacing w:val="-8"/>
              <w:sz w:val="18"/>
              <w:szCs w:val="18"/>
            </w:rPr>
            <w:t xml:space="preserve">ИНН: 7702000406  КПП: 775001001 ОКПО 29292940  </w:t>
          </w:r>
        </w:p>
        <w:p w:rsidR="00387E2C" w:rsidRPr="00F64223" w:rsidRDefault="000E6A33" w:rsidP="000E6A33">
          <w:pPr>
            <w:pStyle w:val="afd"/>
            <w:spacing w:after="20" w:line="100" w:lineRule="atLeast"/>
            <w:rPr>
              <w:rFonts w:ascii="Corbel" w:hAnsi="Corbel"/>
              <w:color w:val="auto"/>
              <w:spacing w:val="-8"/>
              <w:sz w:val="18"/>
              <w:szCs w:val="18"/>
            </w:rPr>
          </w:pPr>
          <w:r w:rsidRPr="0019160A">
            <w:rPr>
              <w:rFonts w:ascii="Corbel" w:hAnsi="Corbel"/>
              <w:color w:val="auto"/>
              <w:spacing w:val="-8"/>
              <w:sz w:val="18"/>
              <w:szCs w:val="18"/>
            </w:rPr>
            <w:t>ОКОНХ 96120 ОГРН: 1027700159497</w:t>
          </w:r>
        </w:p>
      </w:tc>
    </w:tr>
  </w:tbl>
  <w:p w:rsidR="00387E2C" w:rsidRDefault="00387E2C">
    <w:pPr>
      <w:pStyle w:val="af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65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B34027F"/>
    <w:multiLevelType w:val="hybridMultilevel"/>
    <w:tmpl w:val="03A8B080"/>
    <w:lvl w:ilvl="0" w:tplc="04190001">
      <w:start w:val="1"/>
      <w:numFmt w:val="bullet"/>
      <w:lvlText w:val=""/>
      <w:lvlJc w:val="left"/>
      <w:pPr>
        <w:ind w:left="-1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</w:abstractNum>
  <w:abstractNum w:abstractNumId="6">
    <w:nsid w:val="0B713183"/>
    <w:multiLevelType w:val="hybridMultilevel"/>
    <w:tmpl w:val="6B4E225A"/>
    <w:lvl w:ilvl="0" w:tplc="0419000F">
      <w:start w:val="1"/>
      <w:numFmt w:val="decimal"/>
      <w:lvlText w:val="%1."/>
      <w:lvlJc w:val="left"/>
      <w:pPr>
        <w:ind w:left="-1265" w:hanging="360"/>
      </w:pPr>
    </w:lvl>
    <w:lvl w:ilvl="1" w:tplc="04190019" w:tentative="1">
      <w:start w:val="1"/>
      <w:numFmt w:val="lowerLetter"/>
      <w:lvlText w:val="%2."/>
      <w:lvlJc w:val="left"/>
      <w:pPr>
        <w:ind w:left="-545" w:hanging="360"/>
      </w:pPr>
    </w:lvl>
    <w:lvl w:ilvl="2" w:tplc="0419001B" w:tentative="1">
      <w:start w:val="1"/>
      <w:numFmt w:val="lowerRoman"/>
      <w:lvlText w:val="%3."/>
      <w:lvlJc w:val="right"/>
      <w:pPr>
        <w:ind w:left="175" w:hanging="180"/>
      </w:pPr>
    </w:lvl>
    <w:lvl w:ilvl="3" w:tplc="0419000F" w:tentative="1">
      <w:start w:val="1"/>
      <w:numFmt w:val="decimal"/>
      <w:lvlText w:val="%4."/>
      <w:lvlJc w:val="left"/>
      <w:pPr>
        <w:ind w:left="895" w:hanging="360"/>
      </w:pPr>
    </w:lvl>
    <w:lvl w:ilvl="4" w:tplc="04190019" w:tentative="1">
      <w:start w:val="1"/>
      <w:numFmt w:val="lowerLetter"/>
      <w:lvlText w:val="%5."/>
      <w:lvlJc w:val="left"/>
      <w:pPr>
        <w:ind w:left="1615" w:hanging="360"/>
      </w:pPr>
    </w:lvl>
    <w:lvl w:ilvl="5" w:tplc="0419001B" w:tentative="1">
      <w:start w:val="1"/>
      <w:numFmt w:val="lowerRoman"/>
      <w:lvlText w:val="%6."/>
      <w:lvlJc w:val="right"/>
      <w:pPr>
        <w:ind w:left="2335" w:hanging="180"/>
      </w:pPr>
    </w:lvl>
    <w:lvl w:ilvl="6" w:tplc="0419000F" w:tentative="1">
      <w:start w:val="1"/>
      <w:numFmt w:val="decimal"/>
      <w:lvlText w:val="%7."/>
      <w:lvlJc w:val="left"/>
      <w:pPr>
        <w:ind w:left="3055" w:hanging="360"/>
      </w:pPr>
    </w:lvl>
    <w:lvl w:ilvl="7" w:tplc="04190019" w:tentative="1">
      <w:start w:val="1"/>
      <w:numFmt w:val="lowerLetter"/>
      <w:lvlText w:val="%8."/>
      <w:lvlJc w:val="left"/>
      <w:pPr>
        <w:ind w:left="3775" w:hanging="360"/>
      </w:pPr>
    </w:lvl>
    <w:lvl w:ilvl="8" w:tplc="0419001B" w:tentative="1">
      <w:start w:val="1"/>
      <w:numFmt w:val="lowerRoman"/>
      <w:lvlText w:val="%9."/>
      <w:lvlJc w:val="right"/>
      <w:pPr>
        <w:ind w:left="4495" w:hanging="180"/>
      </w:pPr>
    </w:lvl>
  </w:abstractNum>
  <w:abstractNum w:abstractNumId="7">
    <w:nsid w:val="14262357"/>
    <w:multiLevelType w:val="hybridMultilevel"/>
    <w:tmpl w:val="6938EC18"/>
    <w:lvl w:ilvl="0" w:tplc="8BA23BA4">
      <w:start w:val="1"/>
      <w:numFmt w:val="decimal"/>
      <w:lvlText w:val="%1."/>
      <w:lvlJc w:val="left"/>
      <w:pPr>
        <w:ind w:left="-1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905" w:hanging="360"/>
      </w:pPr>
    </w:lvl>
    <w:lvl w:ilvl="2" w:tplc="0419001B" w:tentative="1">
      <w:start w:val="1"/>
      <w:numFmt w:val="lowerRoman"/>
      <w:lvlText w:val="%3."/>
      <w:lvlJc w:val="right"/>
      <w:pPr>
        <w:ind w:left="-185" w:hanging="180"/>
      </w:pPr>
    </w:lvl>
    <w:lvl w:ilvl="3" w:tplc="0419000F" w:tentative="1">
      <w:start w:val="1"/>
      <w:numFmt w:val="decimal"/>
      <w:lvlText w:val="%4."/>
      <w:lvlJc w:val="left"/>
      <w:pPr>
        <w:ind w:left="535" w:hanging="360"/>
      </w:pPr>
    </w:lvl>
    <w:lvl w:ilvl="4" w:tplc="04190019" w:tentative="1">
      <w:start w:val="1"/>
      <w:numFmt w:val="lowerLetter"/>
      <w:lvlText w:val="%5."/>
      <w:lvlJc w:val="left"/>
      <w:pPr>
        <w:ind w:left="1255" w:hanging="360"/>
      </w:pPr>
    </w:lvl>
    <w:lvl w:ilvl="5" w:tplc="0419001B" w:tentative="1">
      <w:start w:val="1"/>
      <w:numFmt w:val="lowerRoman"/>
      <w:lvlText w:val="%6."/>
      <w:lvlJc w:val="right"/>
      <w:pPr>
        <w:ind w:left="1975" w:hanging="180"/>
      </w:pPr>
    </w:lvl>
    <w:lvl w:ilvl="6" w:tplc="0419000F" w:tentative="1">
      <w:start w:val="1"/>
      <w:numFmt w:val="decimal"/>
      <w:lvlText w:val="%7."/>
      <w:lvlJc w:val="left"/>
      <w:pPr>
        <w:ind w:left="2695" w:hanging="360"/>
      </w:pPr>
    </w:lvl>
    <w:lvl w:ilvl="7" w:tplc="04190019" w:tentative="1">
      <w:start w:val="1"/>
      <w:numFmt w:val="lowerLetter"/>
      <w:lvlText w:val="%8."/>
      <w:lvlJc w:val="left"/>
      <w:pPr>
        <w:ind w:left="3415" w:hanging="360"/>
      </w:pPr>
    </w:lvl>
    <w:lvl w:ilvl="8" w:tplc="0419001B" w:tentative="1">
      <w:start w:val="1"/>
      <w:numFmt w:val="lowerRoman"/>
      <w:lvlText w:val="%9."/>
      <w:lvlJc w:val="right"/>
      <w:pPr>
        <w:ind w:left="4135" w:hanging="180"/>
      </w:pPr>
    </w:lvl>
  </w:abstractNum>
  <w:abstractNum w:abstractNumId="8">
    <w:nsid w:val="2E8674EA"/>
    <w:multiLevelType w:val="hybridMultilevel"/>
    <w:tmpl w:val="FE742E8E"/>
    <w:lvl w:ilvl="0" w:tplc="0419000F">
      <w:start w:val="1"/>
      <w:numFmt w:val="decimal"/>
      <w:lvlText w:val="%1."/>
      <w:lvlJc w:val="left"/>
      <w:pPr>
        <w:ind w:left="-1265" w:hanging="360"/>
      </w:pPr>
    </w:lvl>
    <w:lvl w:ilvl="1" w:tplc="04190019" w:tentative="1">
      <w:start w:val="1"/>
      <w:numFmt w:val="lowerLetter"/>
      <w:lvlText w:val="%2."/>
      <w:lvlJc w:val="left"/>
      <w:pPr>
        <w:ind w:left="-545" w:hanging="360"/>
      </w:pPr>
    </w:lvl>
    <w:lvl w:ilvl="2" w:tplc="0419001B" w:tentative="1">
      <w:start w:val="1"/>
      <w:numFmt w:val="lowerRoman"/>
      <w:lvlText w:val="%3."/>
      <w:lvlJc w:val="right"/>
      <w:pPr>
        <w:ind w:left="175" w:hanging="180"/>
      </w:pPr>
    </w:lvl>
    <w:lvl w:ilvl="3" w:tplc="0419000F" w:tentative="1">
      <w:start w:val="1"/>
      <w:numFmt w:val="decimal"/>
      <w:lvlText w:val="%4."/>
      <w:lvlJc w:val="left"/>
      <w:pPr>
        <w:ind w:left="895" w:hanging="360"/>
      </w:pPr>
    </w:lvl>
    <w:lvl w:ilvl="4" w:tplc="04190019" w:tentative="1">
      <w:start w:val="1"/>
      <w:numFmt w:val="lowerLetter"/>
      <w:lvlText w:val="%5."/>
      <w:lvlJc w:val="left"/>
      <w:pPr>
        <w:ind w:left="1615" w:hanging="360"/>
      </w:pPr>
    </w:lvl>
    <w:lvl w:ilvl="5" w:tplc="0419001B" w:tentative="1">
      <w:start w:val="1"/>
      <w:numFmt w:val="lowerRoman"/>
      <w:lvlText w:val="%6."/>
      <w:lvlJc w:val="right"/>
      <w:pPr>
        <w:ind w:left="2335" w:hanging="180"/>
      </w:pPr>
    </w:lvl>
    <w:lvl w:ilvl="6" w:tplc="0419000F" w:tentative="1">
      <w:start w:val="1"/>
      <w:numFmt w:val="decimal"/>
      <w:lvlText w:val="%7."/>
      <w:lvlJc w:val="left"/>
      <w:pPr>
        <w:ind w:left="3055" w:hanging="360"/>
      </w:pPr>
    </w:lvl>
    <w:lvl w:ilvl="7" w:tplc="04190019" w:tentative="1">
      <w:start w:val="1"/>
      <w:numFmt w:val="lowerLetter"/>
      <w:lvlText w:val="%8."/>
      <w:lvlJc w:val="left"/>
      <w:pPr>
        <w:ind w:left="3775" w:hanging="360"/>
      </w:pPr>
    </w:lvl>
    <w:lvl w:ilvl="8" w:tplc="0419001B" w:tentative="1">
      <w:start w:val="1"/>
      <w:numFmt w:val="lowerRoman"/>
      <w:lvlText w:val="%9."/>
      <w:lvlJc w:val="right"/>
      <w:pPr>
        <w:ind w:left="4495" w:hanging="180"/>
      </w:pPr>
    </w:lvl>
  </w:abstractNum>
  <w:abstractNum w:abstractNumId="9">
    <w:nsid w:val="319F644F"/>
    <w:multiLevelType w:val="hybridMultilevel"/>
    <w:tmpl w:val="68AE3A52"/>
    <w:lvl w:ilvl="0" w:tplc="AFA4C8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033852"/>
    <w:multiLevelType w:val="hybridMultilevel"/>
    <w:tmpl w:val="C24A1FD2"/>
    <w:lvl w:ilvl="0" w:tplc="04190001">
      <w:start w:val="1"/>
      <w:numFmt w:val="bullet"/>
      <w:lvlText w:val=""/>
      <w:lvlJc w:val="left"/>
      <w:pPr>
        <w:ind w:left="-6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1">
    <w:nsid w:val="375B515D"/>
    <w:multiLevelType w:val="hybridMultilevel"/>
    <w:tmpl w:val="60AC1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5D5BF3"/>
    <w:multiLevelType w:val="hybridMultilevel"/>
    <w:tmpl w:val="9A4E5244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3">
    <w:nsid w:val="4C49619B"/>
    <w:multiLevelType w:val="hybridMultilevel"/>
    <w:tmpl w:val="7AD811C2"/>
    <w:lvl w:ilvl="0" w:tplc="5150D750">
      <w:start w:val="1"/>
      <w:numFmt w:val="bullet"/>
      <w:lvlText w:val="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4">
    <w:nsid w:val="534118AB"/>
    <w:multiLevelType w:val="hybridMultilevel"/>
    <w:tmpl w:val="F5C8897A"/>
    <w:lvl w:ilvl="0" w:tplc="0419000F">
      <w:start w:val="1"/>
      <w:numFmt w:val="decimal"/>
      <w:lvlText w:val="%1."/>
      <w:lvlJc w:val="left"/>
      <w:pPr>
        <w:ind w:left="-1265" w:hanging="360"/>
      </w:pPr>
    </w:lvl>
    <w:lvl w:ilvl="1" w:tplc="04190019" w:tentative="1">
      <w:start w:val="1"/>
      <w:numFmt w:val="lowerLetter"/>
      <w:lvlText w:val="%2."/>
      <w:lvlJc w:val="left"/>
      <w:pPr>
        <w:ind w:left="-545" w:hanging="360"/>
      </w:pPr>
    </w:lvl>
    <w:lvl w:ilvl="2" w:tplc="0419001B" w:tentative="1">
      <w:start w:val="1"/>
      <w:numFmt w:val="lowerRoman"/>
      <w:lvlText w:val="%3."/>
      <w:lvlJc w:val="right"/>
      <w:pPr>
        <w:ind w:left="175" w:hanging="180"/>
      </w:pPr>
    </w:lvl>
    <w:lvl w:ilvl="3" w:tplc="0419000F" w:tentative="1">
      <w:start w:val="1"/>
      <w:numFmt w:val="decimal"/>
      <w:lvlText w:val="%4."/>
      <w:lvlJc w:val="left"/>
      <w:pPr>
        <w:ind w:left="895" w:hanging="360"/>
      </w:pPr>
    </w:lvl>
    <w:lvl w:ilvl="4" w:tplc="04190019" w:tentative="1">
      <w:start w:val="1"/>
      <w:numFmt w:val="lowerLetter"/>
      <w:lvlText w:val="%5."/>
      <w:lvlJc w:val="left"/>
      <w:pPr>
        <w:ind w:left="1615" w:hanging="360"/>
      </w:pPr>
    </w:lvl>
    <w:lvl w:ilvl="5" w:tplc="0419001B" w:tentative="1">
      <w:start w:val="1"/>
      <w:numFmt w:val="lowerRoman"/>
      <w:lvlText w:val="%6."/>
      <w:lvlJc w:val="right"/>
      <w:pPr>
        <w:ind w:left="2335" w:hanging="180"/>
      </w:pPr>
    </w:lvl>
    <w:lvl w:ilvl="6" w:tplc="0419000F" w:tentative="1">
      <w:start w:val="1"/>
      <w:numFmt w:val="decimal"/>
      <w:lvlText w:val="%7."/>
      <w:lvlJc w:val="left"/>
      <w:pPr>
        <w:ind w:left="3055" w:hanging="360"/>
      </w:pPr>
    </w:lvl>
    <w:lvl w:ilvl="7" w:tplc="04190019" w:tentative="1">
      <w:start w:val="1"/>
      <w:numFmt w:val="lowerLetter"/>
      <w:lvlText w:val="%8."/>
      <w:lvlJc w:val="left"/>
      <w:pPr>
        <w:ind w:left="3775" w:hanging="360"/>
      </w:pPr>
    </w:lvl>
    <w:lvl w:ilvl="8" w:tplc="0419001B" w:tentative="1">
      <w:start w:val="1"/>
      <w:numFmt w:val="lowerRoman"/>
      <w:lvlText w:val="%9."/>
      <w:lvlJc w:val="right"/>
      <w:pPr>
        <w:ind w:left="4495" w:hanging="180"/>
      </w:pPr>
    </w:lvl>
  </w:abstractNum>
  <w:abstractNum w:abstractNumId="15">
    <w:nsid w:val="58E80584"/>
    <w:multiLevelType w:val="hybridMultilevel"/>
    <w:tmpl w:val="8D3A7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2C392B"/>
    <w:multiLevelType w:val="hybridMultilevel"/>
    <w:tmpl w:val="EBF24B3E"/>
    <w:lvl w:ilvl="0" w:tplc="04190001">
      <w:start w:val="1"/>
      <w:numFmt w:val="bullet"/>
      <w:lvlText w:val=""/>
      <w:lvlJc w:val="left"/>
      <w:pPr>
        <w:ind w:left="-1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</w:abstractNum>
  <w:abstractNum w:abstractNumId="17">
    <w:nsid w:val="76927E19"/>
    <w:multiLevelType w:val="hybridMultilevel"/>
    <w:tmpl w:val="B13A7C34"/>
    <w:lvl w:ilvl="0" w:tplc="7DFCAB78">
      <w:start w:val="1"/>
      <w:numFmt w:val="decimal"/>
      <w:lvlText w:val="%1)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11"/>
  </w:num>
  <w:num w:numId="5">
    <w:abstractNumId w:val="15"/>
  </w:num>
  <w:num w:numId="6">
    <w:abstractNumId w:val="14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12"/>
  </w:num>
  <w:num w:numId="12">
    <w:abstractNumId w:val="13"/>
  </w:num>
  <w:num w:numId="13">
    <w:abstractNumId w:val="16"/>
  </w:num>
  <w:num w:numId="14">
    <w:abstractNumId w:val="4"/>
  </w:num>
  <w:num w:numId="15">
    <w:abstractNumId w:val="9"/>
  </w:num>
  <w:num w:numId="16">
    <w:abstractNumId w:val="10"/>
  </w:num>
  <w:num w:numId="17">
    <w:abstractNumId w:val="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71E97"/>
    <w:rsid w:val="000040C2"/>
    <w:rsid w:val="00013FA8"/>
    <w:rsid w:val="00037EA9"/>
    <w:rsid w:val="0004459A"/>
    <w:rsid w:val="00050C44"/>
    <w:rsid w:val="00053C81"/>
    <w:rsid w:val="00057FA8"/>
    <w:rsid w:val="0006501D"/>
    <w:rsid w:val="00067211"/>
    <w:rsid w:val="00067DB1"/>
    <w:rsid w:val="00080098"/>
    <w:rsid w:val="00081CB5"/>
    <w:rsid w:val="00092F9A"/>
    <w:rsid w:val="00093759"/>
    <w:rsid w:val="000A67EF"/>
    <w:rsid w:val="000B785D"/>
    <w:rsid w:val="000C5B9E"/>
    <w:rsid w:val="000E1BA5"/>
    <w:rsid w:val="000E6A33"/>
    <w:rsid w:val="00100490"/>
    <w:rsid w:val="00105164"/>
    <w:rsid w:val="00106EA9"/>
    <w:rsid w:val="0011500F"/>
    <w:rsid w:val="00124C2C"/>
    <w:rsid w:val="00132BF0"/>
    <w:rsid w:val="00143FB0"/>
    <w:rsid w:val="00161680"/>
    <w:rsid w:val="00161BE0"/>
    <w:rsid w:val="00184F62"/>
    <w:rsid w:val="001C5902"/>
    <w:rsid w:val="001D1F1B"/>
    <w:rsid w:val="001D239A"/>
    <w:rsid w:val="001D317F"/>
    <w:rsid w:val="001D5A2D"/>
    <w:rsid w:val="001E4402"/>
    <w:rsid w:val="00202BFD"/>
    <w:rsid w:val="00203C64"/>
    <w:rsid w:val="00213B1C"/>
    <w:rsid w:val="00220B10"/>
    <w:rsid w:val="002230A2"/>
    <w:rsid w:val="00227409"/>
    <w:rsid w:val="00243466"/>
    <w:rsid w:val="0024363E"/>
    <w:rsid w:val="00260B96"/>
    <w:rsid w:val="00262106"/>
    <w:rsid w:val="00282B0B"/>
    <w:rsid w:val="002866AB"/>
    <w:rsid w:val="002915D3"/>
    <w:rsid w:val="0029468D"/>
    <w:rsid w:val="00295456"/>
    <w:rsid w:val="002971E4"/>
    <w:rsid w:val="002D6147"/>
    <w:rsid w:val="002F1A92"/>
    <w:rsid w:val="002F6292"/>
    <w:rsid w:val="00317218"/>
    <w:rsid w:val="00322165"/>
    <w:rsid w:val="00330EAB"/>
    <w:rsid w:val="003314BB"/>
    <w:rsid w:val="003314CC"/>
    <w:rsid w:val="00356B4D"/>
    <w:rsid w:val="00373644"/>
    <w:rsid w:val="00380709"/>
    <w:rsid w:val="00387E2C"/>
    <w:rsid w:val="00397620"/>
    <w:rsid w:val="003C4C31"/>
    <w:rsid w:val="003F0378"/>
    <w:rsid w:val="003F5654"/>
    <w:rsid w:val="00403C6A"/>
    <w:rsid w:val="00404407"/>
    <w:rsid w:val="00407544"/>
    <w:rsid w:val="00412A0F"/>
    <w:rsid w:val="00422F44"/>
    <w:rsid w:val="0043395E"/>
    <w:rsid w:val="00440061"/>
    <w:rsid w:val="004475E4"/>
    <w:rsid w:val="00453F41"/>
    <w:rsid w:val="00483BA4"/>
    <w:rsid w:val="0048443B"/>
    <w:rsid w:val="004C5B40"/>
    <w:rsid w:val="004D021B"/>
    <w:rsid w:val="004D5E2C"/>
    <w:rsid w:val="004F0DD5"/>
    <w:rsid w:val="00523767"/>
    <w:rsid w:val="00544069"/>
    <w:rsid w:val="00552023"/>
    <w:rsid w:val="00555883"/>
    <w:rsid w:val="005573D7"/>
    <w:rsid w:val="00561886"/>
    <w:rsid w:val="00571A95"/>
    <w:rsid w:val="00571C89"/>
    <w:rsid w:val="00571CAB"/>
    <w:rsid w:val="005771EB"/>
    <w:rsid w:val="0058351B"/>
    <w:rsid w:val="005B075D"/>
    <w:rsid w:val="005F1AF6"/>
    <w:rsid w:val="00607358"/>
    <w:rsid w:val="00611F3F"/>
    <w:rsid w:val="00613041"/>
    <w:rsid w:val="00631F3C"/>
    <w:rsid w:val="00637B37"/>
    <w:rsid w:val="00640302"/>
    <w:rsid w:val="00653A26"/>
    <w:rsid w:val="00653CCC"/>
    <w:rsid w:val="00660C89"/>
    <w:rsid w:val="00680E87"/>
    <w:rsid w:val="00682027"/>
    <w:rsid w:val="00695D7F"/>
    <w:rsid w:val="00701F14"/>
    <w:rsid w:val="00720EBE"/>
    <w:rsid w:val="00721B69"/>
    <w:rsid w:val="00724222"/>
    <w:rsid w:val="007263A0"/>
    <w:rsid w:val="00742024"/>
    <w:rsid w:val="007553A3"/>
    <w:rsid w:val="00770FCD"/>
    <w:rsid w:val="00784943"/>
    <w:rsid w:val="00792C7C"/>
    <w:rsid w:val="00794B0A"/>
    <w:rsid w:val="007A540A"/>
    <w:rsid w:val="007D0EE3"/>
    <w:rsid w:val="007D1EE2"/>
    <w:rsid w:val="007D5861"/>
    <w:rsid w:val="007E5BC6"/>
    <w:rsid w:val="007F2074"/>
    <w:rsid w:val="00804843"/>
    <w:rsid w:val="00824CD3"/>
    <w:rsid w:val="0083610D"/>
    <w:rsid w:val="008637D6"/>
    <w:rsid w:val="00871E97"/>
    <w:rsid w:val="008841E4"/>
    <w:rsid w:val="00884FA6"/>
    <w:rsid w:val="008877F1"/>
    <w:rsid w:val="0089772D"/>
    <w:rsid w:val="008D6DC8"/>
    <w:rsid w:val="009049CF"/>
    <w:rsid w:val="00915D0C"/>
    <w:rsid w:val="00936C14"/>
    <w:rsid w:val="009402F2"/>
    <w:rsid w:val="009457E9"/>
    <w:rsid w:val="009A1A30"/>
    <w:rsid w:val="009B2340"/>
    <w:rsid w:val="009C02D8"/>
    <w:rsid w:val="009E71CC"/>
    <w:rsid w:val="009F57A7"/>
    <w:rsid w:val="00A02F4F"/>
    <w:rsid w:val="00A12056"/>
    <w:rsid w:val="00A16DDB"/>
    <w:rsid w:val="00A23833"/>
    <w:rsid w:val="00A32275"/>
    <w:rsid w:val="00A51212"/>
    <w:rsid w:val="00A51DBD"/>
    <w:rsid w:val="00A5759F"/>
    <w:rsid w:val="00A627E3"/>
    <w:rsid w:val="00A77CD7"/>
    <w:rsid w:val="00A90290"/>
    <w:rsid w:val="00AA35BA"/>
    <w:rsid w:val="00AC212B"/>
    <w:rsid w:val="00AC50EA"/>
    <w:rsid w:val="00AC7433"/>
    <w:rsid w:val="00AD7513"/>
    <w:rsid w:val="00AF3C26"/>
    <w:rsid w:val="00B004AA"/>
    <w:rsid w:val="00B36981"/>
    <w:rsid w:val="00B47CB9"/>
    <w:rsid w:val="00B97F76"/>
    <w:rsid w:val="00BA2390"/>
    <w:rsid w:val="00BB0774"/>
    <w:rsid w:val="00BC3C9C"/>
    <w:rsid w:val="00BC78E6"/>
    <w:rsid w:val="00BE0FAA"/>
    <w:rsid w:val="00BE4A8E"/>
    <w:rsid w:val="00BE50B9"/>
    <w:rsid w:val="00BE6AB7"/>
    <w:rsid w:val="00BE6C73"/>
    <w:rsid w:val="00BF0B06"/>
    <w:rsid w:val="00C025E7"/>
    <w:rsid w:val="00C06694"/>
    <w:rsid w:val="00C076F5"/>
    <w:rsid w:val="00C26792"/>
    <w:rsid w:val="00C40924"/>
    <w:rsid w:val="00C4470D"/>
    <w:rsid w:val="00C46FC4"/>
    <w:rsid w:val="00C528A0"/>
    <w:rsid w:val="00C555CC"/>
    <w:rsid w:val="00C62D52"/>
    <w:rsid w:val="00C65FC9"/>
    <w:rsid w:val="00C96590"/>
    <w:rsid w:val="00CB4538"/>
    <w:rsid w:val="00CC194E"/>
    <w:rsid w:val="00CF4CCD"/>
    <w:rsid w:val="00D02F05"/>
    <w:rsid w:val="00D060DE"/>
    <w:rsid w:val="00D1018F"/>
    <w:rsid w:val="00D13B82"/>
    <w:rsid w:val="00D3568F"/>
    <w:rsid w:val="00D3723C"/>
    <w:rsid w:val="00D7434F"/>
    <w:rsid w:val="00D779B3"/>
    <w:rsid w:val="00D87284"/>
    <w:rsid w:val="00D92543"/>
    <w:rsid w:val="00D93389"/>
    <w:rsid w:val="00D9686B"/>
    <w:rsid w:val="00DA6F41"/>
    <w:rsid w:val="00DB2CBA"/>
    <w:rsid w:val="00DB491D"/>
    <w:rsid w:val="00DD131F"/>
    <w:rsid w:val="00DD4BFD"/>
    <w:rsid w:val="00DF0C11"/>
    <w:rsid w:val="00DF5988"/>
    <w:rsid w:val="00E123BF"/>
    <w:rsid w:val="00E371BE"/>
    <w:rsid w:val="00E933FC"/>
    <w:rsid w:val="00E948F4"/>
    <w:rsid w:val="00E97D86"/>
    <w:rsid w:val="00EB0D9B"/>
    <w:rsid w:val="00EB5994"/>
    <w:rsid w:val="00EC2E9B"/>
    <w:rsid w:val="00ED0ED7"/>
    <w:rsid w:val="00EE0126"/>
    <w:rsid w:val="00EE46C7"/>
    <w:rsid w:val="00EF2F32"/>
    <w:rsid w:val="00F00A05"/>
    <w:rsid w:val="00F01EBD"/>
    <w:rsid w:val="00F2770A"/>
    <w:rsid w:val="00F34FB1"/>
    <w:rsid w:val="00F409B0"/>
    <w:rsid w:val="00F51F16"/>
    <w:rsid w:val="00F57867"/>
    <w:rsid w:val="00F61218"/>
    <w:rsid w:val="00F63C79"/>
    <w:rsid w:val="00F63D8F"/>
    <w:rsid w:val="00F64223"/>
    <w:rsid w:val="00F85D74"/>
    <w:rsid w:val="00F90144"/>
    <w:rsid w:val="00FA0CA3"/>
    <w:rsid w:val="00FA16BC"/>
    <w:rsid w:val="00FA2D27"/>
    <w:rsid w:val="00FA5033"/>
    <w:rsid w:val="00FB29D4"/>
    <w:rsid w:val="00FE6BB5"/>
    <w:rsid w:val="00FF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160" w:line="276" w:lineRule="auto"/>
    </w:pPr>
    <w:rPr>
      <w:color w:val="000000"/>
      <w:sz w:val="22"/>
      <w:szCs w:val="22"/>
      <w:lang w:eastAsia="ar-SA"/>
    </w:rPr>
  </w:style>
  <w:style w:type="paragraph" w:styleId="1">
    <w:name w:val="heading 1"/>
    <w:basedOn w:val="a"/>
    <w:next w:val="a"/>
    <w:qFormat/>
    <w:pPr>
      <w:numPr>
        <w:numId w:val="1"/>
      </w:numPr>
      <w:spacing w:before="300" w:after="40" w:line="100" w:lineRule="atLeast"/>
      <w:outlineLvl w:val="0"/>
    </w:pPr>
    <w:rPr>
      <w:rFonts w:ascii="Arial" w:hAnsi="Arial"/>
      <w:b/>
      <w:bCs/>
      <w:color w:val="9D3511"/>
      <w:spacing w:val="20"/>
      <w:sz w:val="28"/>
      <w:szCs w:val="28"/>
    </w:rPr>
  </w:style>
  <w:style w:type="paragraph" w:styleId="2">
    <w:name w:val="heading 2"/>
    <w:basedOn w:val="a"/>
    <w:next w:val="a"/>
    <w:qFormat/>
    <w:pPr>
      <w:numPr>
        <w:ilvl w:val="1"/>
        <w:numId w:val="1"/>
      </w:numPr>
      <w:spacing w:before="240" w:after="40" w:line="100" w:lineRule="atLeast"/>
      <w:outlineLvl w:val="1"/>
    </w:pPr>
    <w:rPr>
      <w:rFonts w:ascii="Arial" w:hAnsi="Arial"/>
      <w:b/>
      <w:bCs/>
      <w:color w:val="9D3511"/>
      <w:spacing w:val="20"/>
      <w:sz w:val="24"/>
      <w:szCs w:val="24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spacing w:before="200" w:after="40" w:line="100" w:lineRule="atLeast"/>
      <w:outlineLvl w:val="2"/>
    </w:pPr>
    <w:rPr>
      <w:rFonts w:ascii="Arial" w:hAnsi="Arial"/>
      <w:b/>
      <w:bCs/>
      <w:color w:val="D34817"/>
      <w:spacing w:val="20"/>
      <w:sz w:val="24"/>
      <w:szCs w:val="24"/>
    </w:rPr>
  </w:style>
  <w:style w:type="paragraph" w:styleId="4">
    <w:name w:val="heading 4"/>
    <w:basedOn w:val="a"/>
    <w:next w:val="a"/>
    <w:qFormat/>
    <w:pPr>
      <w:numPr>
        <w:ilvl w:val="3"/>
        <w:numId w:val="1"/>
      </w:numPr>
      <w:spacing w:before="240" w:after="0"/>
      <w:outlineLvl w:val="3"/>
    </w:pPr>
    <w:rPr>
      <w:rFonts w:ascii="Arial" w:hAnsi="Arial"/>
      <w:b/>
      <w:bCs/>
      <w:color w:val="7B6A4D"/>
      <w:spacing w:val="20"/>
      <w:sz w:val="24"/>
      <w:szCs w:val="24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00" w:after="0"/>
      <w:outlineLvl w:val="4"/>
    </w:pPr>
    <w:rPr>
      <w:rFonts w:ascii="Arial" w:hAnsi="Arial"/>
      <w:b/>
      <w:bCs/>
      <w:i/>
      <w:iCs/>
      <w:color w:val="7B6A4D"/>
      <w:spacing w:val="2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00" w:after="0"/>
      <w:outlineLvl w:val="5"/>
    </w:pPr>
    <w:rPr>
      <w:rFonts w:ascii="Arial" w:hAnsi="Arial"/>
      <w:color w:val="524633"/>
      <w:spacing w:val="10"/>
      <w:sz w:val="24"/>
      <w:szCs w:val="24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00" w:after="0"/>
      <w:outlineLvl w:val="6"/>
    </w:pPr>
    <w:rPr>
      <w:rFonts w:ascii="Arial" w:hAnsi="Arial"/>
      <w:i/>
      <w:iCs/>
      <w:color w:val="524633"/>
      <w:spacing w:val="10"/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00" w:after="0"/>
      <w:outlineLvl w:val="7"/>
    </w:pPr>
    <w:rPr>
      <w:rFonts w:ascii="Arial" w:hAnsi="Arial"/>
      <w:color w:val="D34817"/>
      <w:spacing w:val="1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00" w:after="0"/>
      <w:outlineLvl w:val="8"/>
    </w:pPr>
    <w:rPr>
      <w:rFonts w:ascii="Arial" w:hAnsi="Arial"/>
      <w:i/>
      <w:iCs/>
      <w:color w:val="D34817"/>
      <w:spacing w:val="1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0">
    <w:name w:val="Основной шрифт абзаца1"/>
  </w:style>
  <w:style w:type="character" w:styleId="a3">
    <w:name w:val="Hyperlink"/>
    <w:rPr>
      <w:color w:val="CC9900"/>
      <w:u w:val="single"/>
    </w:rPr>
  </w:style>
  <w:style w:type="character" w:styleId="a4">
    <w:name w:val="Emphasis"/>
    <w:qFormat/>
    <w:rPr>
      <w:rFonts w:eastAsia="Times New Roman" w:cs="Times New Roman"/>
      <w:b/>
      <w:bCs/>
      <w:i/>
      <w:iCs/>
      <w:color w:val="404040"/>
      <w:spacing w:val="2"/>
      <w:w w:val="100"/>
      <w:szCs w:val="22"/>
      <w:lang w:val="ru-RU"/>
    </w:rPr>
  </w:style>
  <w:style w:type="character" w:styleId="a5">
    <w:name w:val="Strong"/>
    <w:qFormat/>
    <w:rPr>
      <w:rFonts w:ascii="Times New Roman" w:eastAsia="Times New Roman" w:hAnsi="Times New Roman" w:cs="Times New Roman"/>
      <w:b/>
      <w:bCs/>
      <w:iCs w:val="0"/>
      <w:color w:val="9B2D1F"/>
      <w:szCs w:val="22"/>
      <w:lang w:val="ru-RU"/>
    </w:rPr>
  </w:style>
  <w:style w:type="character" w:customStyle="1" w:styleId="WW8Num1z0">
    <w:name w:val="WW8Num1z0"/>
    <w:rPr>
      <w:rFonts w:ascii="Monotype Corsiva" w:hAnsi="Monotype Corsiva"/>
      <w:color w:val="A28E6A"/>
    </w:rPr>
  </w:style>
  <w:style w:type="character" w:customStyle="1" w:styleId="WW8Num2z0">
    <w:name w:val="WW8Num2z0"/>
    <w:rPr>
      <w:rFonts w:ascii="Symbol" w:hAnsi="Symbol"/>
      <w:color w:val="A28E6A"/>
    </w:rPr>
  </w:style>
  <w:style w:type="character" w:customStyle="1" w:styleId="WW8Num3z0">
    <w:name w:val="WW8Num3z0"/>
    <w:rPr>
      <w:rFonts w:ascii="Symbol" w:hAnsi="Symbol"/>
      <w:color w:val="EE8C69"/>
    </w:rPr>
  </w:style>
  <w:style w:type="character" w:customStyle="1" w:styleId="WW8Num4z0">
    <w:name w:val="WW8Num4z0"/>
    <w:rPr>
      <w:rFonts w:ascii="Symbol" w:hAnsi="Symbol"/>
      <w:color w:val="D34817"/>
    </w:rPr>
  </w:style>
  <w:style w:type="character" w:customStyle="1" w:styleId="WW8Num5z0">
    <w:name w:val="WW8Num5z0"/>
    <w:rPr>
      <w:rFonts w:ascii="Symbol" w:hAnsi="Symbol"/>
      <w:color w:val="9D3511"/>
    </w:rPr>
  </w:style>
  <w:style w:type="character" w:customStyle="1" w:styleId="a6">
    <w:name w:val="Нижний колонтитул Знак"/>
    <w:rPr>
      <w:color w:val="000000"/>
    </w:rPr>
  </w:style>
  <w:style w:type="character" w:customStyle="1" w:styleId="a7">
    <w:name w:val="Прощание Знак"/>
    <w:rPr>
      <w:rFonts w:eastAsia="Times New Roman"/>
      <w:color w:val="000000"/>
      <w:lang w:val="ru-RU"/>
    </w:rPr>
  </w:style>
  <w:style w:type="character" w:customStyle="1" w:styleId="a8">
    <w:name w:val="Приветствие Знак"/>
    <w:rPr>
      <w:rFonts w:eastAsia="Times New Roman"/>
      <w:b/>
      <w:bCs/>
      <w:color w:val="000000"/>
      <w:lang w:val="ru-RU"/>
    </w:rPr>
  </w:style>
  <w:style w:type="character" w:customStyle="1" w:styleId="a9">
    <w:name w:val="Подпись Знак"/>
    <w:rPr>
      <w:color w:val="000000"/>
    </w:rPr>
  </w:style>
  <w:style w:type="character" w:customStyle="1" w:styleId="aa">
    <w:name w:val="Текст выноски Знак"/>
    <w:rPr>
      <w:rFonts w:eastAsia="Times New Roman"/>
      <w:color w:val="000000"/>
      <w:sz w:val="16"/>
      <w:szCs w:val="16"/>
      <w:lang w:val="ru-RU"/>
    </w:rPr>
  </w:style>
  <w:style w:type="character" w:styleId="ab">
    <w:name w:val="Book Title"/>
    <w:qFormat/>
    <w:rPr>
      <w:rFonts w:ascii="Arial" w:eastAsia="Times New Roman" w:hAnsi="Arial" w:cs="Times New Roman"/>
      <w:bCs w:val="0"/>
      <w:i/>
      <w:iCs/>
      <w:color w:val="855D5D"/>
      <w:sz w:val="20"/>
      <w:szCs w:val="20"/>
      <w:lang w:val="ru-RU"/>
    </w:rPr>
  </w:style>
  <w:style w:type="character" w:customStyle="1" w:styleId="ac">
    <w:name w:val="Дата Знак"/>
    <w:rPr>
      <w:rFonts w:eastAsia="Times New Roman"/>
      <w:color w:val="000000"/>
      <w:lang w:val="ru-RU"/>
    </w:rPr>
  </w:style>
  <w:style w:type="character" w:customStyle="1" w:styleId="ad">
    <w:name w:val="Верхний колонтитул Знак"/>
    <w:rPr>
      <w:color w:val="000000"/>
    </w:rPr>
  </w:style>
  <w:style w:type="character" w:customStyle="1" w:styleId="11">
    <w:name w:val="Заголовок 1 Знак"/>
    <w:rPr>
      <w:rFonts w:ascii="Arial" w:eastAsia="Times New Roman" w:hAnsi="Arial" w:cs="Times New Roman"/>
      <w:b/>
      <w:bCs/>
      <w:color w:val="9D3511"/>
      <w:spacing w:val="20"/>
      <w:sz w:val="28"/>
      <w:szCs w:val="28"/>
    </w:rPr>
  </w:style>
  <w:style w:type="character" w:customStyle="1" w:styleId="20">
    <w:name w:val="Заголовок 2 Знак"/>
    <w:rPr>
      <w:rFonts w:ascii="Arial" w:eastAsia="Times New Roman" w:hAnsi="Arial" w:cs="Times New Roman"/>
      <w:b/>
      <w:bCs/>
      <w:color w:val="9D3511"/>
      <w:spacing w:val="20"/>
      <w:sz w:val="24"/>
      <w:szCs w:val="24"/>
    </w:rPr>
  </w:style>
  <w:style w:type="character" w:customStyle="1" w:styleId="30">
    <w:name w:val="Заголовок 3 Знак"/>
    <w:rPr>
      <w:rFonts w:ascii="Arial" w:eastAsia="Times New Roman" w:hAnsi="Arial" w:cs="Times New Roman"/>
      <w:b/>
      <w:bCs/>
      <w:color w:val="D34817"/>
      <w:spacing w:val="20"/>
      <w:sz w:val="24"/>
      <w:szCs w:val="24"/>
    </w:rPr>
  </w:style>
  <w:style w:type="character" w:customStyle="1" w:styleId="40">
    <w:name w:val="Заголовок 4 Знак"/>
    <w:rPr>
      <w:rFonts w:ascii="Arial" w:eastAsia="Times New Roman" w:hAnsi="Arial" w:cs="Times New Roman"/>
      <w:b/>
      <w:bCs/>
      <w:color w:val="7B6A4D"/>
      <w:spacing w:val="20"/>
      <w:sz w:val="24"/>
      <w:szCs w:val="24"/>
    </w:rPr>
  </w:style>
  <w:style w:type="character" w:customStyle="1" w:styleId="50">
    <w:name w:val="Заголовок 5 Знак"/>
    <w:rPr>
      <w:rFonts w:ascii="Arial" w:eastAsia="Times New Roman" w:hAnsi="Arial" w:cs="Times New Roman"/>
      <w:b/>
      <w:bCs/>
      <w:i/>
      <w:iCs/>
      <w:color w:val="7B6A4D"/>
      <w:spacing w:val="20"/>
    </w:rPr>
  </w:style>
  <w:style w:type="character" w:customStyle="1" w:styleId="60">
    <w:name w:val="Заголовок 6 Знак"/>
    <w:rPr>
      <w:rFonts w:ascii="Arial" w:eastAsia="Times New Roman" w:hAnsi="Arial" w:cs="Times New Roman"/>
      <w:color w:val="524633"/>
      <w:spacing w:val="10"/>
      <w:sz w:val="24"/>
      <w:szCs w:val="24"/>
    </w:rPr>
  </w:style>
  <w:style w:type="character" w:customStyle="1" w:styleId="70">
    <w:name w:val="Заголовок 7 Знак"/>
    <w:rPr>
      <w:rFonts w:ascii="Arial" w:eastAsia="Times New Roman" w:hAnsi="Arial" w:cs="Times New Roman"/>
      <w:i/>
      <w:iCs/>
      <w:color w:val="524633"/>
      <w:spacing w:val="10"/>
      <w:sz w:val="24"/>
      <w:szCs w:val="24"/>
    </w:rPr>
  </w:style>
  <w:style w:type="character" w:customStyle="1" w:styleId="80">
    <w:name w:val="Заголовок 8 Знак"/>
    <w:rPr>
      <w:rFonts w:ascii="Arial" w:eastAsia="Times New Roman" w:hAnsi="Arial" w:cs="Times New Roman"/>
      <w:color w:val="D34817"/>
      <w:spacing w:val="10"/>
    </w:rPr>
  </w:style>
  <w:style w:type="character" w:customStyle="1" w:styleId="90">
    <w:name w:val="Заголовок 9 Знак"/>
    <w:rPr>
      <w:rFonts w:ascii="Arial" w:eastAsia="Times New Roman" w:hAnsi="Arial" w:cs="Times New Roman"/>
      <w:i/>
      <w:iCs/>
      <w:color w:val="D34817"/>
      <w:spacing w:val="10"/>
    </w:rPr>
  </w:style>
  <w:style w:type="character" w:styleId="ae">
    <w:name w:val="Intense Emphasis"/>
    <w:qFormat/>
    <w:rPr>
      <w:rFonts w:ascii="Times New Roman" w:hAnsi="Times New Roman"/>
      <w:b/>
      <w:bCs/>
      <w:i/>
      <w:iCs/>
      <w:smallCaps/>
      <w:color w:val="9B2D1F"/>
      <w:spacing w:val="2"/>
      <w:w w:val="100"/>
      <w:sz w:val="20"/>
      <w:szCs w:val="20"/>
    </w:rPr>
  </w:style>
  <w:style w:type="character" w:customStyle="1" w:styleId="af">
    <w:name w:val="Выделенная цитата Знак"/>
    <w:rPr>
      <w:rFonts w:ascii="Arial" w:eastAsia="Times New Roman" w:hAnsi="Arial" w:cs="Times New Roman"/>
      <w:i/>
      <w:iCs/>
      <w:color w:val="FFFFFF"/>
      <w:sz w:val="32"/>
      <w:szCs w:val="32"/>
      <w:shd w:val="clear" w:color="auto" w:fill="D34817"/>
    </w:rPr>
  </w:style>
  <w:style w:type="character" w:styleId="af0">
    <w:name w:val="Intense Reference"/>
    <w:qFormat/>
    <w:rPr>
      <w:b/>
      <w:bCs/>
      <w:color w:val="D34817"/>
      <w:sz w:val="22"/>
      <w:u w:val="single"/>
    </w:rPr>
  </w:style>
  <w:style w:type="character" w:customStyle="1" w:styleId="21">
    <w:name w:val="Цитата 2 Знак"/>
    <w:rPr>
      <w:i/>
      <w:iCs/>
      <w:color w:val="7F7F7F"/>
      <w:sz w:val="24"/>
      <w:szCs w:val="24"/>
    </w:rPr>
  </w:style>
  <w:style w:type="character" w:customStyle="1" w:styleId="af1">
    <w:name w:val="Подзаголовок Знак"/>
    <w:rPr>
      <w:rFonts w:ascii="Arial" w:eastAsia="Times New Roman" w:hAnsi="Arial" w:cs="Times New Roman"/>
      <w:sz w:val="28"/>
      <w:szCs w:val="28"/>
    </w:rPr>
  </w:style>
  <w:style w:type="character" w:styleId="af2">
    <w:name w:val="Subtle Emphasis"/>
    <w:qFormat/>
    <w:rPr>
      <w:rFonts w:ascii="Times New Roman" w:hAnsi="Times New Roman"/>
      <w:i/>
      <w:iCs/>
      <w:color w:val="737373"/>
      <w:spacing w:val="2"/>
      <w:w w:val="100"/>
      <w:kern w:val="1"/>
      <w:sz w:val="22"/>
    </w:rPr>
  </w:style>
  <w:style w:type="character" w:styleId="af3">
    <w:name w:val="Subtle Reference"/>
    <w:qFormat/>
    <w:rPr>
      <w:color w:val="737373"/>
      <w:sz w:val="22"/>
      <w:u w:val="single"/>
    </w:rPr>
  </w:style>
  <w:style w:type="character" w:customStyle="1" w:styleId="af4">
    <w:name w:val="Название Знак"/>
    <w:rPr>
      <w:rFonts w:ascii="Arial" w:eastAsia="Times New Roman" w:hAnsi="Arial" w:cs="Times New Roman"/>
      <w:b/>
      <w:bCs/>
      <w:smallCaps/>
      <w:color w:val="D34817"/>
      <w:sz w:val="48"/>
      <w:szCs w:val="48"/>
    </w:rPr>
  </w:style>
  <w:style w:type="character" w:styleId="af5">
    <w:name w:val="Placeholder Text"/>
    <w:rPr>
      <w:color w:val="808080"/>
    </w:rPr>
  </w:style>
  <w:style w:type="paragraph" w:customStyle="1" w:styleId="af6">
    <w:name w:val="Заголовок"/>
    <w:basedOn w:val="a"/>
    <w:next w:val="af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7">
    <w:name w:val="Body Text"/>
    <w:basedOn w:val="a"/>
    <w:pPr>
      <w:spacing w:after="120"/>
    </w:pPr>
  </w:style>
  <w:style w:type="paragraph" w:styleId="af8">
    <w:name w:val="List"/>
    <w:basedOn w:val="af7"/>
    <w:rPr>
      <w:rFonts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Tahoma"/>
    </w:rPr>
  </w:style>
  <w:style w:type="paragraph" w:styleId="af9">
    <w:name w:val="No Spacing"/>
    <w:basedOn w:val="a"/>
    <w:qFormat/>
    <w:pPr>
      <w:spacing w:after="0" w:line="100" w:lineRule="atLeast"/>
    </w:pPr>
  </w:style>
  <w:style w:type="paragraph" w:customStyle="1" w:styleId="14">
    <w:name w:val="Приветствие1"/>
    <w:basedOn w:val="af9"/>
    <w:next w:val="a"/>
    <w:pPr>
      <w:spacing w:before="480" w:after="320"/>
    </w:pPr>
    <w:rPr>
      <w:b/>
      <w:bCs/>
    </w:rPr>
  </w:style>
  <w:style w:type="paragraph" w:styleId="afa">
    <w:name w:val="Signature"/>
    <w:basedOn w:val="a"/>
    <w:pPr>
      <w:spacing w:after="200"/>
    </w:pPr>
  </w:style>
  <w:style w:type="paragraph" w:styleId="afb">
    <w:name w:val="Title"/>
    <w:basedOn w:val="af6"/>
    <w:next w:val="afc"/>
    <w:qFormat/>
  </w:style>
  <w:style w:type="paragraph" w:styleId="afc">
    <w:name w:val="Subtitle"/>
    <w:basedOn w:val="a"/>
    <w:next w:val="af7"/>
    <w:qFormat/>
    <w:pPr>
      <w:spacing w:after="480" w:line="100" w:lineRule="atLeast"/>
      <w:jc w:val="center"/>
    </w:pPr>
    <w:rPr>
      <w:rFonts w:ascii="Arial" w:hAnsi="Arial"/>
      <w:sz w:val="28"/>
      <w:szCs w:val="28"/>
    </w:rPr>
  </w:style>
  <w:style w:type="paragraph" w:styleId="afd">
    <w:name w:val="header"/>
    <w:basedOn w:val="a"/>
  </w:style>
  <w:style w:type="paragraph" w:styleId="afe">
    <w:name w:val="footer"/>
    <w:basedOn w:val="a"/>
  </w:style>
  <w:style w:type="paragraph" w:customStyle="1" w:styleId="aff">
    <w:name w:val="Содержимое таблицы"/>
    <w:basedOn w:val="a"/>
    <w:pPr>
      <w:suppressLineNumbers/>
    </w:pPr>
  </w:style>
  <w:style w:type="paragraph" w:customStyle="1" w:styleId="aff0">
    <w:name w:val="Заголовок таблицы"/>
    <w:basedOn w:val="aff"/>
    <w:pPr>
      <w:jc w:val="center"/>
    </w:pPr>
    <w:rPr>
      <w:b/>
      <w:bCs/>
      <w:i/>
      <w:iCs/>
    </w:rPr>
  </w:style>
  <w:style w:type="paragraph" w:styleId="15">
    <w:name w:val="toc 1"/>
    <w:basedOn w:val="a"/>
    <w:next w:val="a"/>
    <w:pPr>
      <w:spacing w:after="40" w:line="100" w:lineRule="atLeast"/>
    </w:pPr>
    <w:rPr>
      <w:smallCaps/>
      <w:color w:val="9B2D1F"/>
      <w:lang/>
    </w:rPr>
  </w:style>
  <w:style w:type="paragraph" w:styleId="22">
    <w:name w:val="toc 2"/>
    <w:basedOn w:val="a"/>
    <w:next w:val="a"/>
    <w:pPr>
      <w:spacing w:after="40" w:line="100" w:lineRule="atLeast"/>
      <w:ind w:left="216"/>
    </w:pPr>
    <w:rPr>
      <w:smallCaps/>
      <w:lang/>
    </w:rPr>
  </w:style>
  <w:style w:type="paragraph" w:styleId="31">
    <w:name w:val="toc 3"/>
    <w:basedOn w:val="a"/>
    <w:next w:val="a"/>
    <w:pPr>
      <w:spacing w:after="40" w:line="100" w:lineRule="atLeast"/>
      <w:ind w:left="446"/>
    </w:pPr>
    <w:rPr>
      <w:smallCaps/>
      <w:lang/>
    </w:rPr>
  </w:style>
  <w:style w:type="paragraph" w:styleId="41">
    <w:name w:val="toc 4"/>
    <w:basedOn w:val="a"/>
    <w:next w:val="a"/>
    <w:pPr>
      <w:spacing w:after="40" w:line="100" w:lineRule="atLeast"/>
      <w:ind w:left="662"/>
    </w:pPr>
    <w:rPr>
      <w:smallCaps/>
      <w:lang/>
    </w:rPr>
  </w:style>
  <w:style w:type="paragraph" w:styleId="51">
    <w:name w:val="toc 5"/>
    <w:basedOn w:val="a"/>
    <w:next w:val="a"/>
    <w:pPr>
      <w:spacing w:after="40" w:line="100" w:lineRule="atLeast"/>
      <w:ind w:left="878"/>
    </w:pPr>
    <w:rPr>
      <w:smallCaps/>
      <w:lang/>
    </w:rPr>
  </w:style>
  <w:style w:type="paragraph" w:styleId="61">
    <w:name w:val="toc 6"/>
    <w:basedOn w:val="a"/>
    <w:next w:val="a"/>
    <w:pPr>
      <w:spacing w:after="40" w:line="100" w:lineRule="atLeast"/>
      <w:ind w:left="1094"/>
    </w:pPr>
    <w:rPr>
      <w:smallCaps/>
      <w:lang/>
    </w:rPr>
  </w:style>
  <w:style w:type="paragraph" w:styleId="71">
    <w:name w:val="toc 7"/>
    <w:basedOn w:val="a"/>
    <w:next w:val="a"/>
    <w:pPr>
      <w:spacing w:after="40" w:line="100" w:lineRule="atLeast"/>
      <w:ind w:left="1325"/>
    </w:pPr>
    <w:rPr>
      <w:smallCaps/>
      <w:lang/>
    </w:rPr>
  </w:style>
  <w:style w:type="paragraph" w:styleId="81">
    <w:name w:val="toc 8"/>
    <w:basedOn w:val="a"/>
    <w:next w:val="a"/>
    <w:pPr>
      <w:spacing w:after="40" w:line="100" w:lineRule="atLeast"/>
      <w:ind w:left="1540"/>
    </w:pPr>
    <w:rPr>
      <w:smallCaps/>
      <w:lang/>
    </w:rPr>
  </w:style>
  <w:style w:type="paragraph" w:styleId="91">
    <w:name w:val="toc 9"/>
    <w:basedOn w:val="a"/>
    <w:next w:val="a"/>
    <w:pPr>
      <w:spacing w:after="40" w:line="100" w:lineRule="atLeast"/>
      <w:ind w:left="1760"/>
    </w:pPr>
    <w:rPr>
      <w:smallCaps/>
      <w:lang/>
    </w:rPr>
  </w:style>
  <w:style w:type="paragraph" w:customStyle="1" w:styleId="16">
    <w:name w:val="Цитата1"/>
    <w:pPr>
      <w:pBdr>
        <w:top w:val="single" w:sz="1" w:space="10" w:color="FF0000"/>
        <w:bottom w:val="single" w:sz="20" w:space="10" w:color="FF0000"/>
      </w:pBdr>
      <w:suppressAutoHyphens/>
      <w:spacing w:after="280"/>
      <w:ind w:left="1440" w:right="1440"/>
      <w:jc w:val="both"/>
    </w:pPr>
    <w:rPr>
      <w:color w:val="7F7F7F"/>
      <w:sz w:val="28"/>
      <w:szCs w:val="28"/>
      <w:lang w:eastAsia="ar-SA"/>
    </w:rPr>
  </w:style>
  <w:style w:type="paragraph" w:customStyle="1" w:styleId="17">
    <w:name w:val="Прощание1"/>
    <w:basedOn w:val="a"/>
    <w:pPr>
      <w:spacing w:before="480" w:after="960"/>
    </w:pPr>
  </w:style>
  <w:style w:type="paragraph" w:customStyle="1" w:styleId="aff1">
    <w:name w:val="Адрес получателя"/>
    <w:basedOn w:val="af9"/>
    <w:pPr>
      <w:spacing w:after="360"/>
    </w:pPr>
  </w:style>
  <w:style w:type="paragraph" w:customStyle="1" w:styleId="aff2">
    <w:name w:val="Обратный адрес"/>
    <w:basedOn w:val="af9"/>
    <w:pPr>
      <w:spacing w:after="360"/>
    </w:pPr>
  </w:style>
  <w:style w:type="paragraph" w:styleId="aff3">
    <w:name w:val="Balloon Text"/>
    <w:basedOn w:val="a"/>
    <w:rPr>
      <w:sz w:val="16"/>
      <w:szCs w:val="16"/>
    </w:rPr>
  </w:style>
  <w:style w:type="paragraph" w:customStyle="1" w:styleId="18">
    <w:name w:val="Название объекта1"/>
    <w:basedOn w:val="a"/>
    <w:next w:val="a"/>
    <w:pPr>
      <w:spacing w:after="0" w:line="100" w:lineRule="atLeast"/>
    </w:pPr>
    <w:rPr>
      <w:smallCaps/>
      <w:color w:val="732117"/>
      <w:spacing w:val="10"/>
      <w:sz w:val="18"/>
      <w:szCs w:val="18"/>
    </w:rPr>
  </w:style>
  <w:style w:type="paragraph" w:customStyle="1" w:styleId="19">
    <w:name w:val="Дата1"/>
    <w:basedOn w:val="a"/>
    <w:next w:val="a"/>
  </w:style>
  <w:style w:type="paragraph" w:styleId="aff4">
    <w:name w:val="Intense Quote"/>
    <w:basedOn w:val="a"/>
    <w:qFormat/>
    <w:pPr>
      <w:shd w:val="clear" w:color="auto" w:fill="D34817"/>
      <w:ind w:left="1440" w:right="1440"/>
      <w:jc w:val="center"/>
    </w:pPr>
    <w:rPr>
      <w:rFonts w:ascii="Arial" w:hAnsi="Arial"/>
      <w:i/>
      <w:iCs/>
      <w:color w:val="FFFFFF"/>
      <w:sz w:val="32"/>
      <w:szCs w:val="32"/>
    </w:rPr>
  </w:style>
  <w:style w:type="paragraph" w:customStyle="1" w:styleId="1a">
    <w:name w:val="Маркированный список1"/>
    <w:basedOn w:val="a"/>
    <w:pPr>
      <w:spacing w:after="0"/>
    </w:pPr>
  </w:style>
  <w:style w:type="paragraph" w:customStyle="1" w:styleId="210">
    <w:name w:val="Маркированный список 21"/>
    <w:basedOn w:val="a"/>
    <w:pPr>
      <w:spacing w:after="0"/>
    </w:pPr>
  </w:style>
  <w:style w:type="paragraph" w:customStyle="1" w:styleId="310">
    <w:name w:val="Маркированный список 31"/>
    <w:basedOn w:val="a"/>
    <w:pPr>
      <w:spacing w:after="0"/>
    </w:pPr>
  </w:style>
  <w:style w:type="paragraph" w:customStyle="1" w:styleId="410">
    <w:name w:val="Маркированный список 41"/>
    <w:basedOn w:val="a"/>
    <w:pPr>
      <w:spacing w:after="0"/>
    </w:pPr>
  </w:style>
  <w:style w:type="paragraph" w:customStyle="1" w:styleId="510">
    <w:name w:val="Маркированный список 51"/>
    <w:basedOn w:val="a"/>
    <w:pPr>
      <w:spacing w:after="0"/>
    </w:pPr>
  </w:style>
  <w:style w:type="paragraph" w:styleId="23">
    <w:name w:val="Quote"/>
    <w:basedOn w:val="a"/>
    <w:qFormat/>
    <w:rPr>
      <w:i/>
      <w:iCs/>
      <w:color w:val="7F7F7F"/>
      <w:sz w:val="24"/>
      <w:szCs w:val="24"/>
    </w:rPr>
  </w:style>
  <w:style w:type="paragraph" w:customStyle="1" w:styleId="aff5">
    <w:name w:val="Текст даты"/>
    <w:basedOn w:val="a"/>
    <w:pPr>
      <w:spacing w:before="720" w:after="200"/>
    </w:pPr>
  </w:style>
  <w:style w:type="paragraph" w:customStyle="1" w:styleId="aff6">
    <w:name w:val="Серый текст"/>
    <w:basedOn w:val="af9"/>
    <w:rPr>
      <w:rFonts w:ascii="Arial" w:hAnsi="Arial"/>
      <w:color w:val="7F7F7F"/>
      <w:sz w:val="20"/>
      <w:szCs w:val="20"/>
    </w:rPr>
  </w:style>
  <w:style w:type="paragraph" w:customStyle="1" w:styleId="aff7">
    <w:name w:val="Верхний колонтитул четной страницы"/>
    <w:basedOn w:val="af9"/>
    <w:rPr>
      <w:b/>
      <w:bCs/>
      <w:color w:val="696464"/>
      <w:sz w:val="20"/>
      <w:szCs w:val="20"/>
    </w:rPr>
  </w:style>
  <w:style w:type="paragraph" w:customStyle="1" w:styleId="ConsPlusNormal">
    <w:name w:val="ConsPlusNormal"/>
    <w:rsid w:val="00A32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8">
    <w:name w:val="Normal (Web)"/>
    <w:basedOn w:val="a"/>
    <w:uiPriority w:val="99"/>
    <w:unhideWhenUsed/>
    <w:rsid w:val="00D3723C"/>
    <w:pPr>
      <w:suppressAutoHyphens w:val="0"/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paragraph" w:styleId="aff9">
    <w:name w:val="List Paragraph"/>
    <w:basedOn w:val="a"/>
    <w:uiPriority w:val="34"/>
    <w:qFormat/>
    <w:rsid w:val="00637B37"/>
    <w:pPr>
      <w:suppressAutoHyphens w:val="0"/>
      <w:spacing w:after="200"/>
      <w:ind w:left="720"/>
      <w:contextualSpacing/>
    </w:pPr>
    <w:rPr>
      <w:rFonts w:ascii="Calibri" w:eastAsia="Calibri" w:hAnsi="Calibri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B35E0-DEC3-45B9-BEC1-0F0CC67AD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Единая Россия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Введите ФИО отправителя</dc:creator>
  <cp:lastModifiedBy>Asus</cp:lastModifiedBy>
  <cp:revision>4</cp:revision>
  <cp:lastPrinted>2013-05-31T11:39:00Z</cp:lastPrinted>
  <dcterms:created xsi:type="dcterms:W3CDTF">2015-12-23T05:19:00Z</dcterms:created>
  <dcterms:modified xsi:type="dcterms:W3CDTF">2015-12-23T05:19:00Z</dcterms:modified>
</cp:coreProperties>
</file>